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7E197" w14:textId="31EE4712" w:rsidR="006F7CBE" w:rsidRPr="00203AC7" w:rsidRDefault="006F7CBE" w:rsidP="006F7CB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Na temelju </w:t>
      </w:r>
      <w:r w:rsidRPr="00203AC7">
        <w:rPr>
          <w:rFonts w:ascii="Times New Roman" w:hAnsi="Times New Roman"/>
        </w:rPr>
        <w:t xml:space="preserve">članka </w:t>
      </w:r>
      <w:r w:rsidRPr="00203AC7">
        <w:rPr>
          <w:rFonts w:ascii="Times New Roman" w:hAnsi="Times New Roman"/>
          <w:sz w:val="22"/>
          <w:szCs w:val="22"/>
        </w:rPr>
        <w:t>215. stavka 2. Pravilnika o proračunskom računovodstvu i računskom planu („Narodne novine“, br. 158/23</w:t>
      </w:r>
      <w:r w:rsidR="007418D7">
        <w:rPr>
          <w:rFonts w:ascii="Times New Roman" w:hAnsi="Times New Roman"/>
          <w:sz w:val="22"/>
          <w:szCs w:val="22"/>
        </w:rPr>
        <w:t xml:space="preserve"> i 154/24</w:t>
      </w:r>
      <w:r w:rsidRPr="00203AC7">
        <w:rPr>
          <w:rFonts w:ascii="Times New Roman" w:hAnsi="Times New Roman"/>
          <w:sz w:val="22"/>
          <w:szCs w:val="22"/>
        </w:rPr>
        <w:t>) i članka 40. Statuta Grada Koprivnice ("Glasnik Grada Koprivnice", br. 4/09, 1/12, 1/13, 3/13 - pročišćeni tekst, 1/18, 2/20 i 1/21</w:t>
      </w:r>
      <w:r w:rsidR="0048599D">
        <w:rPr>
          <w:rFonts w:ascii="Times New Roman" w:hAnsi="Times New Roman"/>
          <w:sz w:val="22"/>
          <w:szCs w:val="22"/>
        </w:rPr>
        <w:t xml:space="preserve">) </w:t>
      </w:r>
      <w:r w:rsidRPr="00203AC7">
        <w:rPr>
          <w:rFonts w:ascii="Times New Roman" w:hAnsi="Times New Roman"/>
          <w:sz w:val="22"/>
          <w:szCs w:val="22"/>
        </w:rPr>
        <w:t xml:space="preserve">Gradsko vijeće Grada Koprivnice na </w:t>
      </w:r>
      <w:r w:rsidR="004F1769">
        <w:rPr>
          <w:rFonts w:ascii="Times New Roman" w:hAnsi="Times New Roman"/>
          <w:sz w:val="22"/>
          <w:szCs w:val="22"/>
        </w:rPr>
        <w:t>4</w:t>
      </w:r>
      <w:r w:rsidRPr="00203AC7">
        <w:rPr>
          <w:rFonts w:ascii="Times New Roman" w:hAnsi="Times New Roman"/>
          <w:sz w:val="22"/>
          <w:szCs w:val="22"/>
        </w:rPr>
        <w:t xml:space="preserve">. sjednici održanoj dana </w:t>
      </w:r>
      <w:r w:rsidR="004F1769">
        <w:rPr>
          <w:rFonts w:ascii="Times New Roman" w:hAnsi="Times New Roman"/>
          <w:sz w:val="22"/>
          <w:szCs w:val="22"/>
        </w:rPr>
        <w:t xml:space="preserve">27.11.2025. </w:t>
      </w:r>
      <w:r w:rsidRPr="00203AC7">
        <w:rPr>
          <w:rFonts w:ascii="Times New Roman" w:hAnsi="Times New Roman"/>
          <w:sz w:val="22"/>
          <w:szCs w:val="22"/>
        </w:rPr>
        <w:t xml:space="preserve">godine </w:t>
      </w:r>
      <w:r>
        <w:rPr>
          <w:rFonts w:ascii="Times New Roman" w:hAnsi="Times New Roman"/>
          <w:sz w:val="22"/>
          <w:szCs w:val="22"/>
        </w:rPr>
        <w:t>donijelo je</w:t>
      </w:r>
    </w:p>
    <w:p w14:paraId="1C364E7A" w14:textId="77777777" w:rsidR="006F7CBE" w:rsidRPr="00203AC7" w:rsidRDefault="006F7CBE" w:rsidP="006F7CBE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6A6D5205" w14:textId="77777777" w:rsidR="006F7CBE" w:rsidRPr="003B5EE0" w:rsidRDefault="006F7CBE" w:rsidP="006F7CBE">
      <w:pPr>
        <w:pStyle w:val="Tijeloteksta"/>
        <w:rPr>
          <w:rFonts w:ascii="Times New Roman" w:hAnsi="Times New Roman"/>
          <w:sz w:val="22"/>
          <w:szCs w:val="22"/>
        </w:rPr>
      </w:pPr>
    </w:p>
    <w:p w14:paraId="7EF07064" w14:textId="2425D95F" w:rsidR="006F7CBE" w:rsidRPr="0060739B" w:rsidRDefault="006F7CBE" w:rsidP="006F7CBE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B5EE0">
        <w:rPr>
          <w:rFonts w:ascii="Times New Roman" w:hAnsi="Times New Roman"/>
          <w:b/>
          <w:bCs/>
          <w:sz w:val="22"/>
          <w:szCs w:val="22"/>
        </w:rPr>
        <w:t xml:space="preserve">ODLUKU O </w:t>
      </w:r>
      <w:r w:rsidR="00943888" w:rsidRPr="003B5EE0">
        <w:rPr>
          <w:rFonts w:ascii="Times New Roman" w:hAnsi="Times New Roman"/>
          <w:b/>
          <w:bCs/>
          <w:sz w:val="22"/>
          <w:szCs w:val="22"/>
        </w:rPr>
        <w:t>IZMJENAMA</w:t>
      </w:r>
      <w:r w:rsidR="0048599D" w:rsidRPr="003B5EE0">
        <w:rPr>
          <w:rFonts w:ascii="Times New Roman" w:hAnsi="Times New Roman"/>
          <w:b/>
          <w:bCs/>
          <w:sz w:val="22"/>
          <w:szCs w:val="22"/>
        </w:rPr>
        <w:t xml:space="preserve"> ODLUKE O </w:t>
      </w:r>
      <w:r w:rsidRPr="003B5EE0">
        <w:rPr>
          <w:rFonts w:ascii="Times New Roman" w:hAnsi="Times New Roman"/>
          <w:b/>
          <w:bCs/>
          <w:sz w:val="22"/>
          <w:szCs w:val="22"/>
        </w:rPr>
        <w:t xml:space="preserve">RASPODJELI REZULTATA GRADA KOPRIVNICE </w:t>
      </w:r>
      <w:r w:rsidRPr="00203AC7">
        <w:rPr>
          <w:rFonts w:ascii="Times New Roman" w:hAnsi="Times New Roman"/>
          <w:b/>
          <w:bCs/>
          <w:sz w:val="22"/>
          <w:szCs w:val="22"/>
        </w:rPr>
        <w:t>ZA 2024.  GODINU</w:t>
      </w:r>
    </w:p>
    <w:p w14:paraId="69149FB7" w14:textId="77777777" w:rsidR="006F7CBE" w:rsidRPr="0060739B" w:rsidRDefault="006F7CBE" w:rsidP="006F7CBE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57402531" w14:textId="77777777" w:rsidR="006F7CBE" w:rsidRPr="0060739B" w:rsidRDefault="006F7CBE" w:rsidP="006F7CBE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52DFB05A" w14:textId="77777777" w:rsidR="006F7CBE" w:rsidRPr="00203AC7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1.</w:t>
      </w:r>
    </w:p>
    <w:p w14:paraId="6A7D4795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p w14:paraId="633005A1" w14:textId="77777777" w:rsidR="006F7CBE" w:rsidRPr="00203AC7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p w14:paraId="48372A49" w14:textId="2CEA9C98" w:rsidR="001525D6" w:rsidRDefault="006F7CBE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  <w:r w:rsidRPr="00203AC7">
        <w:rPr>
          <w:rFonts w:ascii="Times New Roman" w:hAnsi="Times New Roman"/>
          <w:sz w:val="22"/>
          <w:szCs w:val="22"/>
        </w:rPr>
        <w:t xml:space="preserve">            </w:t>
      </w:r>
      <w:r w:rsidR="003A6EBC">
        <w:rPr>
          <w:rFonts w:ascii="Times New Roman" w:hAnsi="Times New Roman"/>
          <w:sz w:val="22"/>
          <w:szCs w:val="22"/>
        </w:rPr>
        <w:t>U Odluci o raspodjeli rezultata za 2024. godinu  („Glas</w:t>
      </w:r>
      <w:r w:rsidR="002630A2">
        <w:rPr>
          <w:rFonts w:ascii="Times New Roman" w:hAnsi="Times New Roman"/>
          <w:sz w:val="22"/>
          <w:szCs w:val="22"/>
        </w:rPr>
        <w:t>nik</w:t>
      </w:r>
      <w:r w:rsidR="003A6EBC">
        <w:rPr>
          <w:rFonts w:ascii="Times New Roman" w:hAnsi="Times New Roman"/>
          <w:sz w:val="22"/>
          <w:szCs w:val="22"/>
        </w:rPr>
        <w:t xml:space="preserve"> Grada </w:t>
      </w:r>
      <w:r w:rsidR="002630A2" w:rsidRPr="0018666C">
        <w:rPr>
          <w:rFonts w:ascii="Times New Roman" w:hAnsi="Times New Roman"/>
          <w:sz w:val="22"/>
          <w:szCs w:val="22"/>
        </w:rPr>
        <w:t>Koprivnice“</w:t>
      </w:r>
      <w:r w:rsidR="00943888" w:rsidRPr="0018666C">
        <w:rPr>
          <w:rFonts w:ascii="Times New Roman" w:hAnsi="Times New Roman"/>
          <w:sz w:val="22"/>
          <w:szCs w:val="22"/>
        </w:rPr>
        <w:t xml:space="preserve"> 4/25; </w:t>
      </w:r>
      <w:r w:rsidR="005B15F2" w:rsidRPr="0018666C">
        <w:rPr>
          <w:rFonts w:ascii="Times New Roman" w:hAnsi="Times New Roman"/>
          <w:sz w:val="22"/>
          <w:szCs w:val="22"/>
        </w:rPr>
        <w:t xml:space="preserve"> dalje </w:t>
      </w:r>
      <w:r w:rsidR="005B15F2">
        <w:rPr>
          <w:rFonts w:ascii="Times New Roman" w:hAnsi="Times New Roman"/>
          <w:sz w:val="22"/>
          <w:szCs w:val="22"/>
        </w:rPr>
        <w:t>u tekstu</w:t>
      </w:r>
      <w:r w:rsidR="00943888">
        <w:rPr>
          <w:rFonts w:ascii="Times New Roman" w:hAnsi="Times New Roman"/>
          <w:sz w:val="22"/>
          <w:szCs w:val="22"/>
        </w:rPr>
        <w:t>:</w:t>
      </w:r>
      <w:r w:rsidR="005B15F2">
        <w:rPr>
          <w:rFonts w:ascii="Times New Roman" w:hAnsi="Times New Roman"/>
          <w:sz w:val="22"/>
          <w:szCs w:val="22"/>
        </w:rPr>
        <w:t xml:space="preserve"> Odluka</w:t>
      </w:r>
      <w:r w:rsidR="002630A2">
        <w:rPr>
          <w:rFonts w:ascii="Times New Roman" w:hAnsi="Times New Roman"/>
          <w:sz w:val="22"/>
          <w:szCs w:val="22"/>
        </w:rPr>
        <w:t xml:space="preserve">) </w:t>
      </w:r>
      <w:r w:rsidR="001525D6">
        <w:rPr>
          <w:rFonts w:ascii="Times New Roman" w:hAnsi="Times New Roman"/>
          <w:sz w:val="22"/>
          <w:szCs w:val="22"/>
        </w:rPr>
        <w:t>članak 8</w:t>
      </w:r>
      <w:r w:rsidR="00C8724F">
        <w:rPr>
          <w:rFonts w:ascii="Times New Roman" w:hAnsi="Times New Roman"/>
          <w:sz w:val="22"/>
          <w:szCs w:val="22"/>
        </w:rPr>
        <w:t>.</w:t>
      </w:r>
      <w:r w:rsidR="001525D6">
        <w:rPr>
          <w:rFonts w:ascii="Times New Roman" w:hAnsi="Times New Roman"/>
          <w:sz w:val="22"/>
          <w:szCs w:val="22"/>
        </w:rPr>
        <w:t xml:space="preserve"> mijenja se i glasi</w:t>
      </w:r>
      <w:r w:rsidR="00CE028B">
        <w:rPr>
          <w:rFonts w:ascii="Times New Roman" w:hAnsi="Times New Roman"/>
          <w:sz w:val="22"/>
          <w:szCs w:val="22"/>
        </w:rPr>
        <w:t>:</w:t>
      </w:r>
    </w:p>
    <w:p w14:paraId="3E661316" w14:textId="77777777" w:rsidR="001525D6" w:rsidRDefault="001525D6" w:rsidP="006F7CBE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4546"/>
        <w:gridCol w:w="3426"/>
      </w:tblGrid>
      <w:tr w:rsidR="00CE028B" w:rsidRPr="008B0990" w14:paraId="6D03711A" w14:textId="77777777" w:rsidTr="00935257">
        <w:tc>
          <w:tcPr>
            <w:tcW w:w="1090" w:type="dxa"/>
          </w:tcPr>
          <w:p w14:paraId="4C2CB98A" w14:textId="77777777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8B0990">
              <w:rPr>
                <w:rFonts w:ascii="Times New Roman" w:hAnsi="Times New Roman"/>
                <w:b/>
                <w:bCs/>
                <w:sz w:val="20"/>
              </w:rPr>
              <w:t>Račun</w:t>
            </w:r>
          </w:p>
        </w:tc>
        <w:tc>
          <w:tcPr>
            <w:tcW w:w="4546" w:type="dxa"/>
          </w:tcPr>
          <w:p w14:paraId="6AD6CF07" w14:textId="77777777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8B0990">
              <w:rPr>
                <w:rFonts w:ascii="Times New Roman" w:hAnsi="Times New Roman"/>
                <w:b/>
                <w:bCs/>
                <w:sz w:val="20"/>
              </w:rPr>
              <w:t>Naziv računa</w:t>
            </w:r>
          </w:p>
        </w:tc>
        <w:tc>
          <w:tcPr>
            <w:tcW w:w="3426" w:type="dxa"/>
          </w:tcPr>
          <w:p w14:paraId="4DD12EF6" w14:textId="1CEFC477" w:rsidR="00CE028B" w:rsidRPr="008B0990" w:rsidRDefault="00AD0F26" w:rsidP="00935257">
            <w:pPr>
              <w:tabs>
                <w:tab w:val="left" w:pos="7785"/>
              </w:tabs>
              <w:rPr>
                <w:rFonts w:ascii="Times New Roman" w:hAnsi="Times New Roman"/>
                <w:b/>
                <w:bCs/>
                <w:sz w:val="20"/>
              </w:rPr>
            </w:pPr>
            <w:r w:rsidRPr="008B0990">
              <w:rPr>
                <w:rFonts w:ascii="Times New Roman" w:hAnsi="Times New Roman"/>
                <w:b/>
                <w:bCs/>
                <w:sz w:val="20"/>
              </w:rPr>
              <w:t>Saldo</w:t>
            </w:r>
          </w:p>
        </w:tc>
      </w:tr>
      <w:tr w:rsidR="00CE028B" w:rsidRPr="008B0990" w14:paraId="6F695CEF" w14:textId="77777777" w:rsidTr="00935257">
        <w:tc>
          <w:tcPr>
            <w:tcW w:w="1090" w:type="dxa"/>
          </w:tcPr>
          <w:p w14:paraId="3AF9F815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3816D534" w14:textId="129A0D39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8B0990">
              <w:rPr>
                <w:rFonts w:ascii="Times New Roman" w:hAnsi="Times New Roman"/>
                <w:b/>
                <w:sz w:val="20"/>
              </w:rPr>
              <w:t>92211</w:t>
            </w:r>
          </w:p>
        </w:tc>
        <w:tc>
          <w:tcPr>
            <w:tcW w:w="4546" w:type="dxa"/>
          </w:tcPr>
          <w:p w14:paraId="31F34A77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  <w:p w14:paraId="5EFDEEF3" w14:textId="22AF1632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  <w:r w:rsidRPr="008B0990">
              <w:rPr>
                <w:rFonts w:ascii="Times New Roman" w:hAnsi="Times New Roman"/>
                <w:sz w:val="20"/>
              </w:rPr>
              <w:t>Višak prihoda poslovanja</w:t>
            </w:r>
          </w:p>
        </w:tc>
        <w:tc>
          <w:tcPr>
            <w:tcW w:w="3426" w:type="dxa"/>
          </w:tcPr>
          <w:p w14:paraId="061E5610" w14:textId="77777777" w:rsidR="008B0990" w:rsidRDefault="008B0990" w:rsidP="00AD0F2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3B5061C5" w14:textId="77777777" w:rsidR="00CE028B" w:rsidRDefault="00F57B0F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57B0F">
              <w:rPr>
                <w:rFonts w:ascii="Times New Roman" w:hAnsi="Times New Roman"/>
                <w:color w:val="000000"/>
                <w:sz w:val="20"/>
              </w:rPr>
              <w:t>601.702,76</w:t>
            </w:r>
          </w:p>
          <w:p w14:paraId="4EC4CFEB" w14:textId="58D710D5" w:rsidR="00F57B0F" w:rsidRPr="008B0990" w:rsidRDefault="00F57B0F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E028B" w:rsidRPr="008B0990" w14:paraId="2CCC588E" w14:textId="77777777" w:rsidTr="00935257">
        <w:tc>
          <w:tcPr>
            <w:tcW w:w="1090" w:type="dxa"/>
          </w:tcPr>
          <w:p w14:paraId="0DC51D80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381F329D" w14:textId="5D7C89F3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8B0990">
              <w:rPr>
                <w:rFonts w:ascii="Times New Roman" w:hAnsi="Times New Roman"/>
                <w:b/>
                <w:sz w:val="20"/>
              </w:rPr>
              <w:t>92222</w:t>
            </w:r>
          </w:p>
        </w:tc>
        <w:tc>
          <w:tcPr>
            <w:tcW w:w="4546" w:type="dxa"/>
          </w:tcPr>
          <w:p w14:paraId="2B765DB1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  <w:p w14:paraId="1FE57932" w14:textId="5E097264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  <w:r w:rsidRPr="008B0990">
              <w:rPr>
                <w:rFonts w:ascii="Times New Roman" w:hAnsi="Times New Roman"/>
                <w:sz w:val="20"/>
              </w:rPr>
              <w:t>Manjak prihoda od nefinancijske imovine</w:t>
            </w:r>
          </w:p>
        </w:tc>
        <w:tc>
          <w:tcPr>
            <w:tcW w:w="3426" w:type="dxa"/>
          </w:tcPr>
          <w:p w14:paraId="3280A68F" w14:textId="77777777" w:rsidR="008B0990" w:rsidRDefault="008B0990" w:rsidP="00AD0F2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0A2C2C4A" w14:textId="77777777" w:rsidR="00CE028B" w:rsidRDefault="00F57B0F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F57B0F">
              <w:rPr>
                <w:rFonts w:ascii="Times New Roman" w:hAnsi="Times New Roman"/>
                <w:color w:val="000000"/>
                <w:sz w:val="20"/>
              </w:rPr>
              <w:t>-1.541.350,51</w:t>
            </w:r>
          </w:p>
          <w:p w14:paraId="41672391" w14:textId="3FFACCD6" w:rsidR="00F57B0F" w:rsidRPr="008B0990" w:rsidRDefault="00F57B0F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E028B" w:rsidRPr="008B0990" w14:paraId="795273AA" w14:textId="77777777" w:rsidTr="00935257">
        <w:tc>
          <w:tcPr>
            <w:tcW w:w="1090" w:type="dxa"/>
          </w:tcPr>
          <w:p w14:paraId="54E056B8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366E0220" w14:textId="6DB1B101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8B0990">
              <w:rPr>
                <w:rFonts w:ascii="Times New Roman" w:hAnsi="Times New Roman"/>
                <w:b/>
                <w:sz w:val="20"/>
              </w:rPr>
              <w:t>92213</w:t>
            </w:r>
          </w:p>
        </w:tc>
        <w:tc>
          <w:tcPr>
            <w:tcW w:w="4546" w:type="dxa"/>
          </w:tcPr>
          <w:p w14:paraId="0A154982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  <w:p w14:paraId="3554447E" w14:textId="54D853D7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  <w:r w:rsidRPr="008B0990">
              <w:rPr>
                <w:rFonts w:ascii="Times New Roman" w:hAnsi="Times New Roman"/>
                <w:sz w:val="20"/>
              </w:rPr>
              <w:t>Višak primitaka od financijske imovine</w:t>
            </w:r>
          </w:p>
        </w:tc>
        <w:tc>
          <w:tcPr>
            <w:tcW w:w="3426" w:type="dxa"/>
          </w:tcPr>
          <w:p w14:paraId="65B0D68E" w14:textId="77777777" w:rsidR="008B0990" w:rsidRDefault="008B0990" w:rsidP="00AD0F2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  <w:p w14:paraId="3C652090" w14:textId="3D6BA54A" w:rsidR="00AD0F26" w:rsidRPr="008B0990" w:rsidRDefault="00AD0F26" w:rsidP="00AD0F26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8B0990">
              <w:rPr>
                <w:rFonts w:ascii="Times New Roman" w:hAnsi="Times New Roman"/>
                <w:color w:val="000000"/>
                <w:sz w:val="20"/>
              </w:rPr>
              <w:t>58.748,57</w:t>
            </w:r>
          </w:p>
          <w:p w14:paraId="7CD45875" w14:textId="149407B1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E028B" w:rsidRPr="008B0990" w14:paraId="37DB6D3A" w14:textId="77777777" w:rsidTr="00935257">
        <w:tc>
          <w:tcPr>
            <w:tcW w:w="1090" w:type="dxa"/>
          </w:tcPr>
          <w:p w14:paraId="1B66BA6C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</w:p>
          <w:p w14:paraId="6B2C4800" w14:textId="4C23FB26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8B0990">
              <w:rPr>
                <w:rFonts w:ascii="Times New Roman" w:hAnsi="Times New Roman"/>
                <w:b/>
                <w:sz w:val="20"/>
              </w:rPr>
              <w:t>922</w:t>
            </w:r>
          </w:p>
        </w:tc>
        <w:tc>
          <w:tcPr>
            <w:tcW w:w="4546" w:type="dxa"/>
          </w:tcPr>
          <w:p w14:paraId="17A7E81F" w14:textId="77777777" w:rsid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  <w:p w14:paraId="1CD322F6" w14:textId="2057B7CB" w:rsidR="00CE028B" w:rsidRPr="008B0990" w:rsidRDefault="008B0990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Višak/m</w:t>
            </w:r>
            <w:r w:rsidR="00CE028B" w:rsidRPr="008B0990">
              <w:rPr>
                <w:rFonts w:ascii="Times New Roman" w:hAnsi="Times New Roman"/>
                <w:b/>
                <w:bCs/>
                <w:sz w:val="20"/>
              </w:rPr>
              <w:t>anjak</w:t>
            </w:r>
          </w:p>
        </w:tc>
        <w:tc>
          <w:tcPr>
            <w:tcW w:w="3426" w:type="dxa"/>
          </w:tcPr>
          <w:p w14:paraId="24AEC3D1" w14:textId="77777777" w:rsidR="008B0990" w:rsidRDefault="008B0990" w:rsidP="00AD0F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  <w:p w14:paraId="7489D3E6" w14:textId="1F80A10A" w:rsidR="00AD0F26" w:rsidRPr="008B0990" w:rsidRDefault="00AD0F26" w:rsidP="00AD0F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8B0990">
              <w:rPr>
                <w:rFonts w:ascii="Times New Roman" w:hAnsi="Times New Roman"/>
                <w:b/>
                <w:bCs/>
                <w:color w:val="000000"/>
                <w:sz w:val="20"/>
              </w:rPr>
              <w:t>-880.899,18</w:t>
            </w:r>
          </w:p>
          <w:p w14:paraId="6AF0EDB0" w14:textId="3EA38A03" w:rsidR="00CE028B" w:rsidRPr="008B0990" w:rsidRDefault="00CE028B" w:rsidP="00935257">
            <w:pPr>
              <w:tabs>
                <w:tab w:val="left" w:pos="7785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6D2071E" w14:textId="77777777" w:rsidR="006F7CBE" w:rsidRPr="00203AC7" w:rsidRDefault="006F7CBE" w:rsidP="006F7CBE">
      <w:pPr>
        <w:pStyle w:val="Tijeloteksta"/>
        <w:ind w:right="-141"/>
        <w:rPr>
          <w:rFonts w:ascii="Times New Roman" w:hAnsi="Times New Roman"/>
          <w:sz w:val="22"/>
          <w:szCs w:val="22"/>
        </w:rPr>
      </w:pPr>
    </w:p>
    <w:p w14:paraId="4267CAB6" w14:textId="77777777" w:rsidR="006F7CBE" w:rsidRPr="00203AC7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2.</w:t>
      </w:r>
    </w:p>
    <w:p w14:paraId="22D88687" w14:textId="77777777" w:rsidR="006F7CBE" w:rsidRDefault="006F7CBE" w:rsidP="006F7CBE">
      <w:pPr>
        <w:pStyle w:val="Tijeloteksta"/>
        <w:ind w:left="118" w:right="-141" w:firstLine="707"/>
        <w:rPr>
          <w:rFonts w:ascii="Times New Roman" w:hAnsi="Times New Roman"/>
          <w:sz w:val="22"/>
          <w:szCs w:val="22"/>
        </w:rPr>
      </w:pPr>
    </w:p>
    <w:p w14:paraId="4C5DAB05" w14:textId="19E6A977" w:rsidR="00B1178C" w:rsidRDefault="00B1178C" w:rsidP="00B1178C">
      <w:pPr>
        <w:tabs>
          <w:tab w:val="left" w:pos="7785"/>
        </w:tabs>
        <w:jc w:val="both"/>
        <w:rPr>
          <w:rFonts w:ascii="Times New Roman" w:hAnsi="Times New Roman"/>
          <w:sz w:val="22"/>
          <w:szCs w:val="22"/>
        </w:rPr>
      </w:pPr>
      <w:r w:rsidRPr="00203AC7">
        <w:rPr>
          <w:rFonts w:ascii="Times New Roman" w:hAnsi="Times New Roman"/>
          <w:sz w:val="22"/>
          <w:szCs w:val="22"/>
        </w:rPr>
        <w:t xml:space="preserve">            </w:t>
      </w:r>
      <w:r>
        <w:rPr>
          <w:rFonts w:ascii="Times New Roman" w:hAnsi="Times New Roman"/>
          <w:sz w:val="22"/>
          <w:szCs w:val="22"/>
        </w:rPr>
        <w:t xml:space="preserve">U </w:t>
      </w:r>
      <w:r w:rsidR="005B15F2">
        <w:rPr>
          <w:rFonts w:ascii="Times New Roman" w:hAnsi="Times New Roman"/>
          <w:sz w:val="22"/>
          <w:szCs w:val="22"/>
        </w:rPr>
        <w:t xml:space="preserve">Odluci </w:t>
      </w:r>
      <w:r>
        <w:rPr>
          <w:rFonts w:ascii="Times New Roman" w:hAnsi="Times New Roman"/>
          <w:sz w:val="22"/>
          <w:szCs w:val="22"/>
        </w:rPr>
        <w:t>članak 9. mijenja se i glasi:</w:t>
      </w:r>
    </w:p>
    <w:p w14:paraId="2EE2FC73" w14:textId="77777777" w:rsidR="00B1178C" w:rsidRDefault="00B1178C" w:rsidP="006F7CBE">
      <w:pPr>
        <w:pStyle w:val="Tijeloteksta"/>
        <w:ind w:left="118" w:right="-141" w:firstLine="707"/>
        <w:rPr>
          <w:rFonts w:ascii="Times New Roman" w:hAnsi="Times New Roman"/>
          <w:sz w:val="22"/>
          <w:szCs w:val="22"/>
        </w:rPr>
      </w:pPr>
    </w:p>
    <w:p w14:paraId="7C447D5F" w14:textId="5629E392" w:rsidR="0042648E" w:rsidRPr="006D7AAE" w:rsidRDefault="0042648E" w:rsidP="0042648E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„</w:t>
      </w:r>
      <w:r w:rsidRPr="006D7AAE">
        <w:rPr>
          <w:rFonts w:ascii="Times New Roman" w:hAnsi="Times New Roman"/>
          <w:bCs/>
          <w:sz w:val="22"/>
          <w:szCs w:val="22"/>
        </w:rPr>
        <w:t>Metodološki viškovi utvrđeni godišnjim obračunom ne raspoređuju se na daljnju potrošnju već se rezerviraju za pokriće utvrđenih metodoloških manjkova proračunskih korisnika.</w:t>
      </w:r>
    </w:p>
    <w:p w14:paraId="6A8AB12D" w14:textId="77777777" w:rsidR="0042648E" w:rsidRPr="006D7AAE" w:rsidRDefault="0042648E" w:rsidP="0042648E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</w:p>
    <w:p w14:paraId="65BBFB5D" w14:textId="77777777" w:rsidR="0042648E" w:rsidRPr="006D7AAE" w:rsidRDefault="0042648E" w:rsidP="0042648E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Dio neutrošenih namjenskih prihoda raspoređuje se za sljedeće namjene:</w:t>
      </w:r>
    </w:p>
    <w:p w14:paraId="77A70DD3" w14:textId="40EBD284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komunalnog doprinosa u iznosu od 67.676,55 EUR raspoređuje se u Upravni odjel za izgradnju grada, upravljanje nekretninama i komunalno gospodarstvo unutar Programa  „Izgradnja i rekonstrukcija prometnica, staza, javna rasvjeta i oborinska odvodnja“,</w:t>
      </w:r>
    </w:p>
    <w:p w14:paraId="5ECA5F32" w14:textId="7777777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od komunalne naknade u iznosu od 359.791,29 EUR raspoređuje se u Upravni odjel za izgradnju grada, upravljanje nekretninama i komunalno gospodarstvo unutar Programa  „Održavanje objekata komunalne infrastrukture“,</w:t>
      </w:r>
    </w:p>
    <w:p w14:paraId="14B2F1A2" w14:textId="7777777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naknada za zadržavanje nezakonito izgrađene zgrade u prostoru u iznosu od 33.180,69 EUR raspoređuje se u Upravni odjel za prostorno uređenje za potrebe izrade ostalih prostornih planova te PPU i GUP,</w:t>
      </w:r>
    </w:p>
    <w:p w14:paraId="2FEC9FFB" w14:textId="77777777" w:rsidR="0042648E" w:rsidRPr="0017534B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 xml:space="preserve">Neutrošen prihod naknade iz cijene smeća u iznosu od 25.020,87 EUR raspodjeljuje se u Upravni odjel za izgradnju grada, upravljanje nekretninama i komunalno gospodarstvo unutar Programa zaštite </w:t>
      </w:r>
      <w:r w:rsidRPr="0017534B">
        <w:rPr>
          <w:rFonts w:ascii="Times New Roman" w:hAnsi="Times New Roman"/>
          <w:bCs/>
          <w:sz w:val="22"/>
          <w:szCs w:val="22"/>
        </w:rPr>
        <w:t>okoliša,</w:t>
      </w:r>
    </w:p>
    <w:p w14:paraId="23C228A4" w14:textId="732D7DE6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17534B">
        <w:rPr>
          <w:rFonts w:ascii="Times New Roman" w:hAnsi="Times New Roman"/>
          <w:bCs/>
          <w:sz w:val="22"/>
          <w:szCs w:val="22"/>
        </w:rPr>
        <w:t>Neutrošen prihod od 27.185,00 EUR iz ostvarenih pomoći za decentralizirane funkcije školstva raspoređuje se unutar Upravnog</w:t>
      </w:r>
      <w:r w:rsidRPr="006D7AAE">
        <w:rPr>
          <w:rFonts w:ascii="Times New Roman" w:hAnsi="Times New Roman"/>
          <w:bCs/>
          <w:sz w:val="22"/>
          <w:szCs w:val="22"/>
        </w:rPr>
        <w:t xml:space="preserve"> odjela za društvene djelatnosti, Glava 7 Odgoj, obrazovanje, rehabilitacija  korisnik COOR Podravsko sunce za potrebe nabave kombi vozila,</w:t>
      </w:r>
    </w:p>
    <w:p w14:paraId="6A9DE7DA" w14:textId="5D0DE7D3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lastRenderedPageBreak/>
        <w:t xml:space="preserve">Neutrošen prihod </w:t>
      </w:r>
      <w:r w:rsidRPr="0017534B">
        <w:rPr>
          <w:rFonts w:ascii="Times New Roman" w:hAnsi="Times New Roman"/>
          <w:bCs/>
          <w:sz w:val="22"/>
          <w:szCs w:val="22"/>
        </w:rPr>
        <w:t xml:space="preserve">od </w:t>
      </w:r>
      <w:r w:rsidR="001A5118" w:rsidRPr="0017534B">
        <w:rPr>
          <w:rFonts w:ascii="Times New Roman" w:hAnsi="Times New Roman"/>
          <w:bCs/>
          <w:sz w:val="22"/>
          <w:szCs w:val="22"/>
        </w:rPr>
        <w:t>35.653,87</w:t>
      </w:r>
      <w:r w:rsidRPr="0017534B">
        <w:rPr>
          <w:rFonts w:ascii="Times New Roman" w:hAnsi="Times New Roman"/>
          <w:bCs/>
          <w:sz w:val="22"/>
          <w:szCs w:val="22"/>
        </w:rPr>
        <w:t xml:space="preserve"> EUR ostvarenog iz Projekta provedbe edukativnih, kulturnih i sportskih aktivnosti uplaćenog od Ministarstva</w:t>
      </w:r>
      <w:r w:rsidRPr="006D7AAE">
        <w:rPr>
          <w:rFonts w:ascii="Times New Roman" w:hAnsi="Times New Roman"/>
          <w:bCs/>
          <w:sz w:val="22"/>
          <w:szCs w:val="22"/>
        </w:rPr>
        <w:t xml:space="preserve"> demografije i useljeništva raspoređuje se unutar Upravnog odjela za društvene djelatnosti, Glava </w:t>
      </w:r>
      <w:r w:rsidR="00977CBE">
        <w:rPr>
          <w:rFonts w:ascii="Times New Roman" w:hAnsi="Times New Roman"/>
          <w:bCs/>
          <w:sz w:val="22"/>
          <w:szCs w:val="22"/>
        </w:rPr>
        <w:t>0</w:t>
      </w:r>
      <w:r w:rsidRPr="006D7AAE">
        <w:rPr>
          <w:rFonts w:ascii="Times New Roman" w:hAnsi="Times New Roman"/>
          <w:bCs/>
          <w:sz w:val="22"/>
          <w:szCs w:val="22"/>
        </w:rPr>
        <w:t xml:space="preserve">1 i </w:t>
      </w:r>
      <w:r w:rsidR="00977CBE">
        <w:rPr>
          <w:rFonts w:ascii="Times New Roman" w:hAnsi="Times New Roman"/>
          <w:bCs/>
          <w:sz w:val="22"/>
          <w:szCs w:val="22"/>
        </w:rPr>
        <w:t>0</w:t>
      </w:r>
      <w:r w:rsidRPr="006D7AAE">
        <w:rPr>
          <w:rFonts w:ascii="Times New Roman" w:hAnsi="Times New Roman"/>
          <w:bCs/>
          <w:sz w:val="22"/>
          <w:szCs w:val="22"/>
        </w:rPr>
        <w:t>2 kod korisnika DV „Tratinčica“ radi dovršetka projekta započetog u 2024. godini,</w:t>
      </w:r>
    </w:p>
    <w:p w14:paraId="46D492F3" w14:textId="7777777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ostvarene pomoći u iznosu od 137.248,75 EUR uplaćenog od  Državnog izbornog povjerenstva Republike Hrvatske raspoređuje se unutar Upravnog odjela za poslove gradskog vijeća i opće poslove unutar Programa „Provođenje izbora“  (aktivnost „Predsjednički izbori“),</w:t>
      </w:r>
    </w:p>
    <w:p w14:paraId="64165EAC" w14:textId="7777777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Neutrošen prihod tekućih pomoći EU sredstava iz projekta Energy efficient and sustainable City of Koprivnica u iznosu od 9.910,00 EUR raspoređuje se unutar Upravnog odjela za financije, gospodarstvo i europske poslove u sklopu aktivnosti Energy efficient and sustainable City of Koprivnica,</w:t>
      </w:r>
    </w:p>
    <w:p w14:paraId="493AE9FD" w14:textId="58D2C08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 xml:space="preserve">Neutrošen prihod od prodaje nefinancijske imovine u iznosu od 86.995,45  EUR raspoređuje se u Upravni odjel za izgradnju grada, upravljanje nekretninama i komunalno gospodarstvo </w:t>
      </w:r>
      <w:r w:rsidR="00806E64">
        <w:rPr>
          <w:rFonts w:ascii="Times New Roman" w:hAnsi="Times New Roman"/>
          <w:bCs/>
          <w:sz w:val="22"/>
          <w:szCs w:val="22"/>
        </w:rPr>
        <w:t>u program „I</w:t>
      </w:r>
      <w:r w:rsidR="00806E64" w:rsidRPr="00806E64">
        <w:rPr>
          <w:rFonts w:ascii="Times New Roman" w:hAnsi="Times New Roman"/>
          <w:bCs/>
          <w:sz w:val="22"/>
          <w:szCs w:val="22"/>
        </w:rPr>
        <w:t>zgradnja objekata komunalne infrastrukture</w:t>
      </w:r>
      <w:r w:rsidR="00806E64">
        <w:rPr>
          <w:rFonts w:ascii="Times New Roman" w:hAnsi="Times New Roman"/>
          <w:bCs/>
          <w:sz w:val="22"/>
          <w:szCs w:val="22"/>
        </w:rPr>
        <w:t>“</w:t>
      </w:r>
      <w:r w:rsidR="006F1F3F">
        <w:rPr>
          <w:rFonts w:ascii="Times New Roman" w:hAnsi="Times New Roman"/>
          <w:bCs/>
          <w:sz w:val="22"/>
          <w:szCs w:val="22"/>
        </w:rPr>
        <w:t>, unutar aktivnosti „</w:t>
      </w:r>
      <w:r w:rsidR="006F1F3F" w:rsidRPr="006F1F3F">
        <w:rPr>
          <w:rFonts w:ascii="Times New Roman" w:hAnsi="Times New Roman"/>
          <w:bCs/>
          <w:sz w:val="22"/>
          <w:szCs w:val="22"/>
        </w:rPr>
        <w:t>Izgradnja i rekonstrukcija prometnica, staza, parkirališta, javne rasvjete i oborinske odvodnje</w:t>
      </w:r>
      <w:r w:rsidR="006F1F3F">
        <w:rPr>
          <w:rFonts w:ascii="Times New Roman" w:hAnsi="Times New Roman"/>
          <w:bCs/>
          <w:sz w:val="22"/>
          <w:szCs w:val="22"/>
        </w:rPr>
        <w:t>“</w:t>
      </w:r>
      <w:r w:rsidR="00806E64">
        <w:rPr>
          <w:rFonts w:ascii="Times New Roman" w:hAnsi="Times New Roman"/>
          <w:bCs/>
          <w:sz w:val="22"/>
          <w:szCs w:val="22"/>
        </w:rPr>
        <w:t xml:space="preserve"> </w:t>
      </w:r>
      <w:r w:rsidRPr="006D7AAE">
        <w:rPr>
          <w:rFonts w:ascii="Times New Roman" w:hAnsi="Times New Roman"/>
          <w:bCs/>
          <w:sz w:val="22"/>
          <w:szCs w:val="22"/>
        </w:rPr>
        <w:t xml:space="preserve">za izgradnju </w:t>
      </w:r>
      <w:r w:rsidR="006F1F3F">
        <w:rPr>
          <w:rFonts w:ascii="Times New Roman" w:hAnsi="Times New Roman"/>
          <w:bCs/>
          <w:sz w:val="22"/>
          <w:szCs w:val="22"/>
        </w:rPr>
        <w:t>DTK,</w:t>
      </w:r>
      <w:r w:rsidRPr="006D7AAE">
        <w:rPr>
          <w:rFonts w:ascii="Times New Roman" w:hAnsi="Times New Roman"/>
          <w:bCs/>
          <w:sz w:val="22"/>
          <w:szCs w:val="22"/>
        </w:rPr>
        <w:t>,</w:t>
      </w:r>
    </w:p>
    <w:p w14:paraId="742F7243" w14:textId="77777777" w:rsidR="0042648E" w:rsidRPr="006D7AAE" w:rsidRDefault="0042648E" w:rsidP="0042648E">
      <w:pPr>
        <w:pStyle w:val="Tijeloteksta"/>
        <w:numPr>
          <w:ilvl w:val="0"/>
          <w:numId w:val="3"/>
        </w:numPr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Iznos neutrošenog viška primitaka od financijske imovine u iznosu od 58.748,57 EUR raspoređuje se unutar Upravnog odjela za financije, gospodarstvo i europske poslove unutar aktivnosti „Otplata kredita“.</w:t>
      </w:r>
    </w:p>
    <w:p w14:paraId="5B3F6EFF" w14:textId="77777777" w:rsidR="0042648E" w:rsidRPr="006D7AAE" w:rsidRDefault="0042648E" w:rsidP="0042648E">
      <w:pPr>
        <w:pStyle w:val="Tijeloteksta"/>
        <w:rPr>
          <w:rFonts w:ascii="Times New Roman" w:hAnsi="Times New Roman"/>
          <w:bCs/>
          <w:sz w:val="22"/>
          <w:szCs w:val="22"/>
        </w:rPr>
      </w:pPr>
    </w:p>
    <w:p w14:paraId="2B9213D1" w14:textId="77777777" w:rsidR="0042648E" w:rsidRPr="006D7AAE" w:rsidRDefault="0042648E" w:rsidP="0042648E">
      <w:pPr>
        <w:pStyle w:val="Tijeloteksta"/>
        <w:rPr>
          <w:rFonts w:ascii="Times New Roman" w:hAnsi="Times New Roman"/>
          <w:bCs/>
          <w:sz w:val="22"/>
          <w:szCs w:val="22"/>
        </w:rPr>
      </w:pPr>
    </w:p>
    <w:p w14:paraId="1E0EF0F9" w14:textId="39E6B588" w:rsidR="0042648E" w:rsidRPr="006D7AAE" w:rsidRDefault="0042648E" w:rsidP="0042648E">
      <w:pPr>
        <w:pStyle w:val="Tijeloteksta"/>
        <w:ind w:firstLine="567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Raspored sredstava iz članka 9. ove Odluke planirat će se u I</w:t>
      </w:r>
      <w:r w:rsidR="005B15F2">
        <w:rPr>
          <w:rFonts w:ascii="Times New Roman" w:hAnsi="Times New Roman"/>
          <w:bCs/>
          <w:sz w:val="22"/>
          <w:szCs w:val="22"/>
        </w:rPr>
        <w:t>V</w:t>
      </w:r>
      <w:r w:rsidRPr="006D7AAE">
        <w:rPr>
          <w:rFonts w:ascii="Times New Roman" w:hAnsi="Times New Roman"/>
          <w:bCs/>
          <w:sz w:val="22"/>
          <w:szCs w:val="22"/>
        </w:rPr>
        <w:t>. izmjenama i dopunama Proračuna Grada Koprivnice za 2025. godinu</w:t>
      </w:r>
      <w:r>
        <w:rPr>
          <w:rFonts w:ascii="Times New Roman" w:hAnsi="Times New Roman"/>
          <w:bCs/>
          <w:sz w:val="22"/>
          <w:szCs w:val="22"/>
        </w:rPr>
        <w:t xml:space="preserve"> i projekcijama za 2026. i 2027. godinu.</w:t>
      </w:r>
      <w:r w:rsidR="00424C7C">
        <w:rPr>
          <w:rFonts w:ascii="Times New Roman" w:hAnsi="Times New Roman"/>
          <w:bCs/>
          <w:sz w:val="22"/>
          <w:szCs w:val="22"/>
        </w:rPr>
        <w:t>“</w:t>
      </w:r>
    </w:p>
    <w:p w14:paraId="545CFD1B" w14:textId="77777777" w:rsidR="00B1178C" w:rsidRDefault="00B1178C" w:rsidP="006F7CBE">
      <w:pPr>
        <w:pStyle w:val="Tijeloteksta"/>
        <w:ind w:left="118" w:right="-141" w:firstLine="707"/>
        <w:rPr>
          <w:rFonts w:ascii="Times New Roman" w:hAnsi="Times New Roman"/>
          <w:sz w:val="22"/>
          <w:szCs w:val="22"/>
        </w:rPr>
      </w:pPr>
    </w:p>
    <w:p w14:paraId="09328508" w14:textId="2CF26BC7" w:rsidR="00B1178C" w:rsidRPr="003946C2" w:rsidRDefault="005B15F2" w:rsidP="003946C2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3.</w:t>
      </w:r>
    </w:p>
    <w:p w14:paraId="3DF6C9FB" w14:textId="77777777" w:rsidR="00B1178C" w:rsidRDefault="00B1178C" w:rsidP="006F7CBE">
      <w:pPr>
        <w:pStyle w:val="Tijeloteksta"/>
        <w:ind w:left="118" w:right="-141" w:firstLine="707"/>
        <w:rPr>
          <w:rFonts w:ascii="Times New Roman" w:hAnsi="Times New Roman"/>
          <w:sz w:val="22"/>
          <w:szCs w:val="22"/>
        </w:rPr>
      </w:pPr>
    </w:p>
    <w:p w14:paraId="65F0BACE" w14:textId="2751C139" w:rsidR="00C8724F" w:rsidRDefault="00C8724F" w:rsidP="00147468">
      <w:pPr>
        <w:pStyle w:val="Tijeloteksta"/>
        <w:ind w:right="-141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Temeljem dopisa </w:t>
      </w:r>
      <w:r w:rsidR="00197960">
        <w:rPr>
          <w:rFonts w:ascii="Times New Roman" w:hAnsi="Times New Roman"/>
          <w:sz w:val="22"/>
          <w:szCs w:val="22"/>
        </w:rPr>
        <w:t>Ministarstva demografije</w:t>
      </w:r>
      <w:r w:rsidR="00AC5E80">
        <w:rPr>
          <w:rFonts w:ascii="Times New Roman" w:hAnsi="Times New Roman"/>
          <w:sz w:val="22"/>
          <w:szCs w:val="22"/>
        </w:rPr>
        <w:t xml:space="preserve"> i useljeniš</w:t>
      </w:r>
      <w:r w:rsidR="00EB29B9">
        <w:rPr>
          <w:rFonts w:ascii="Times New Roman" w:hAnsi="Times New Roman"/>
          <w:sz w:val="22"/>
          <w:szCs w:val="22"/>
        </w:rPr>
        <w:t xml:space="preserve">tva (KLASA 402-05/24-01/112, URBROJ: 519/04-01-02/2-25-9) od 11. kolovoza 2025. godine utvrđena je obveza povrata sredstava </w:t>
      </w:r>
      <w:r w:rsidR="000D1090">
        <w:rPr>
          <w:rFonts w:ascii="Times New Roman" w:hAnsi="Times New Roman"/>
          <w:sz w:val="22"/>
          <w:szCs w:val="22"/>
        </w:rPr>
        <w:t xml:space="preserve">u iznosu od 7.781,51 EUR. Iznos je utvrđen temeljem završenog Izvješća </w:t>
      </w:r>
      <w:r w:rsidR="00C41324">
        <w:rPr>
          <w:rFonts w:ascii="Times New Roman" w:hAnsi="Times New Roman"/>
          <w:sz w:val="22"/>
          <w:szCs w:val="22"/>
        </w:rPr>
        <w:t xml:space="preserve">o provedbi aktivnosti u sklopu Pilot projekta Javnog poziva jedinicama lokalne samouprave za sufinanciranje provedbe edukativnih, kulturnih i sportskih aktivnosti djece </w:t>
      </w:r>
      <w:r w:rsidR="00147468">
        <w:rPr>
          <w:rFonts w:ascii="Times New Roman" w:hAnsi="Times New Roman"/>
          <w:sz w:val="22"/>
          <w:szCs w:val="22"/>
        </w:rPr>
        <w:t>predškolske dobi i djece od I. do IV. razreda osnovne škole.</w:t>
      </w:r>
      <w:r w:rsidR="005B0F49">
        <w:rPr>
          <w:rFonts w:ascii="Times New Roman" w:hAnsi="Times New Roman"/>
          <w:sz w:val="22"/>
          <w:szCs w:val="22"/>
        </w:rPr>
        <w:t xml:space="preserve"> Obzirom da </w:t>
      </w:r>
      <w:r w:rsidR="00DE23A3">
        <w:rPr>
          <w:rFonts w:ascii="Times New Roman" w:hAnsi="Times New Roman"/>
          <w:sz w:val="22"/>
          <w:szCs w:val="22"/>
        </w:rPr>
        <w:t xml:space="preserve">je navedeni iznos sadržan u rezultatu poslovanja na kontu 92211 </w:t>
      </w:r>
      <w:r w:rsidR="00491AAA">
        <w:rPr>
          <w:rFonts w:ascii="Times New Roman" w:hAnsi="Times New Roman"/>
          <w:sz w:val="22"/>
          <w:szCs w:val="22"/>
        </w:rPr>
        <w:t xml:space="preserve"> - </w:t>
      </w:r>
      <w:r w:rsidR="004E3B98">
        <w:rPr>
          <w:rFonts w:ascii="Times New Roman" w:hAnsi="Times New Roman"/>
          <w:sz w:val="22"/>
          <w:szCs w:val="22"/>
        </w:rPr>
        <w:t xml:space="preserve">izvor financiranja </w:t>
      </w:r>
      <w:r w:rsidR="003946C2">
        <w:rPr>
          <w:rFonts w:ascii="Times New Roman" w:hAnsi="Times New Roman"/>
          <w:sz w:val="22"/>
          <w:szCs w:val="22"/>
        </w:rPr>
        <w:t xml:space="preserve">tekuće pomoći iz državnog proračuna </w:t>
      </w:r>
      <w:r w:rsidR="00DE23A3" w:rsidRPr="0027173C">
        <w:rPr>
          <w:rFonts w:ascii="Times New Roman" w:hAnsi="Times New Roman"/>
          <w:sz w:val="22"/>
          <w:szCs w:val="22"/>
        </w:rPr>
        <w:t>potrebno</w:t>
      </w:r>
      <w:r w:rsidR="00C95059" w:rsidRPr="0027173C">
        <w:rPr>
          <w:rFonts w:ascii="Times New Roman" w:hAnsi="Times New Roman"/>
          <w:sz w:val="22"/>
          <w:szCs w:val="22"/>
        </w:rPr>
        <w:t xml:space="preserve"> </w:t>
      </w:r>
      <w:r w:rsidR="00943888" w:rsidRPr="0027173C">
        <w:rPr>
          <w:rFonts w:ascii="Times New Roman" w:hAnsi="Times New Roman"/>
          <w:sz w:val="22"/>
          <w:szCs w:val="22"/>
        </w:rPr>
        <w:t xml:space="preserve">je </w:t>
      </w:r>
      <w:r w:rsidR="00C95059" w:rsidRPr="0027173C">
        <w:rPr>
          <w:rFonts w:ascii="Times New Roman" w:hAnsi="Times New Roman"/>
          <w:sz w:val="22"/>
          <w:szCs w:val="22"/>
        </w:rPr>
        <w:t>izvršeni povrat</w:t>
      </w:r>
      <w:r w:rsidR="00C95059">
        <w:rPr>
          <w:rFonts w:ascii="Times New Roman" w:hAnsi="Times New Roman"/>
          <w:sz w:val="22"/>
          <w:szCs w:val="22"/>
        </w:rPr>
        <w:t xml:space="preserve"> proknjižiti na teret rezultata poslovanja.</w:t>
      </w:r>
    </w:p>
    <w:p w14:paraId="61E7A244" w14:textId="77777777" w:rsidR="006F7CBE" w:rsidRPr="0060739B" w:rsidRDefault="006F7CBE" w:rsidP="006F7CBE">
      <w:pPr>
        <w:pStyle w:val="Odlomakpopisa"/>
        <w:ind w:left="927"/>
        <w:jc w:val="both"/>
        <w:rPr>
          <w:rFonts w:ascii="Times New Roman" w:hAnsi="Times New Roman"/>
          <w:bCs/>
          <w:sz w:val="22"/>
          <w:szCs w:val="22"/>
        </w:rPr>
      </w:pPr>
    </w:p>
    <w:p w14:paraId="0E48F242" w14:textId="77777777" w:rsidR="006F7CBE" w:rsidRPr="0060739B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4.</w:t>
      </w:r>
    </w:p>
    <w:p w14:paraId="20B89313" w14:textId="77777777" w:rsidR="005B15F2" w:rsidRDefault="005B15F2" w:rsidP="001B4C5A">
      <w:pPr>
        <w:pStyle w:val="Tijeloteksta"/>
        <w:rPr>
          <w:rFonts w:ascii="Times New Roman" w:hAnsi="Times New Roman"/>
          <w:b/>
          <w:sz w:val="22"/>
          <w:szCs w:val="22"/>
        </w:rPr>
      </w:pPr>
    </w:p>
    <w:p w14:paraId="392F676B" w14:textId="56B0FF54" w:rsidR="001B4C5A" w:rsidRPr="001B4C5A" w:rsidRDefault="001B4C5A" w:rsidP="00150A99">
      <w:pPr>
        <w:pStyle w:val="Tijeloteksta"/>
        <w:ind w:firstLine="708"/>
        <w:rPr>
          <w:rFonts w:ascii="Times New Roman" w:hAnsi="Times New Roman"/>
          <w:bCs/>
          <w:sz w:val="22"/>
          <w:szCs w:val="22"/>
        </w:rPr>
      </w:pPr>
      <w:r w:rsidRPr="001B4C5A">
        <w:rPr>
          <w:rFonts w:ascii="Times New Roman" w:hAnsi="Times New Roman"/>
          <w:bCs/>
          <w:sz w:val="22"/>
          <w:szCs w:val="22"/>
        </w:rPr>
        <w:t xml:space="preserve">Temeljem </w:t>
      </w:r>
      <w:r w:rsidR="009716DF">
        <w:rPr>
          <w:rFonts w:ascii="Times New Roman" w:hAnsi="Times New Roman"/>
          <w:bCs/>
          <w:sz w:val="22"/>
          <w:szCs w:val="22"/>
        </w:rPr>
        <w:t xml:space="preserve">naknadnih </w:t>
      </w:r>
      <w:r>
        <w:rPr>
          <w:rFonts w:ascii="Times New Roman" w:hAnsi="Times New Roman"/>
          <w:bCs/>
          <w:sz w:val="22"/>
          <w:szCs w:val="22"/>
        </w:rPr>
        <w:t xml:space="preserve">analiza poslovnih događaja utvrđeno je da je korisnik COOR Podravsko sunce omaškom </w:t>
      </w:r>
      <w:r w:rsidR="00176C13">
        <w:rPr>
          <w:rFonts w:ascii="Times New Roman" w:hAnsi="Times New Roman"/>
          <w:bCs/>
          <w:sz w:val="22"/>
          <w:szCs w:val="22"/>
        </w:rPr>
        <w:t xml:space="preserve">proknjižio iznos od 25,51 EUR </w:t>
      </w:r>
      <w:r w:rsidR="0015180B">
        <w:rPr>
          <w:rFonts w:ascii="Times New Roman" w:hAnsi="Times New Roman"/>
          <w:bCs/>
          <w:sz w:val="22"/>
          <w:szCs w:val="22"/>
        </w:rPr>
        <w:t xml:space="preserve">kao dvostruki prihod u ranijim razdobljima. S ciljem </w:t>
      </w:r>
      <w:r w:rsidR="00FF53BF">
        <w:rPr>
          <w:rFonts w:ascii="Times New Roman" w:hAnsi="Times New Roman"/>
          <w:bCs/>
          <w:sz w:val="22"/>
          <w:szCs w:val="22"/>
        </w:rPr>
        <w:t xml:space="preserve">usklade knjiženja u riznici Grad Koprivnica obvezan je iznos </w:t>
      </w:r>
      <w:r w:rsidR="002B2125">
        <w:rPr>
          <w:rFonts w:ascii="Times New Roman" w:hAnsi="Times New Roman"/>
          <w:bCs/>
          <w:sz w:val="22"/>
          <w:szCs w:val="22"/>
        </w:rPr>
        <w:t>prihodovati u korist rezultata poslovanja</w:t>
      </w:r>
      <w:r w:rsidR="00DD17BC">
        <w:rPr>
          <w:rFonts w:ascii="Times New Roman" w:hAnsi="Times New Roman"/>
          <w:bCs/>
          <w:sz w:val="22"/>
          <w:szCs w:val="22"/>
        </w:rPr>
        <w:t xml:space="preserve"> – izvor 1 Opći prihodi i primici.</w:t>
      </w:r>
      <w:r w:rsidR="00FF53BF">
        <w:rPr>
          <w:rFonts w:ascii="Times New Roman" w:hAnsi="Times New Roman"/>
          <w:bCs/>
          <w:sz w:val="22"/>
          <w:szCs w:val="22"/>
        </w:rPr>
        <w:t xml:space="preserve"> </w:t>
      </w:r>
    </w:p>
    <w:p w14:paraId="01445171" w14:textId="77777777" w:rsidR="006F7CBE" w:rsidRPr="0027173C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</w:p>
    <w:p w14:paraId="34F50FFA" w14:textId="77777777" w:rsidR="006F7CBE" w:rsidRPr="0027173C" w:rsidRDefault="006F7CBE" w:rsidP="006F7CBE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 w:rsidRPr="0027173C">
        <w:rPr>
          <w:rFonts w:ascii="Times New Roman" w:hAnsi="Times New Roman"/>
          <w:b/>
          <w:sz w:val="22"/>
          <w:szCs w:val="22"/>
        </w:rPr>
        <w:t>Članak 5.</w:t>
      </w:r>
    </w:p>
    <w:p w14:paraId="0BAD82CF" w14:textId="77777777" w:rsidR="002B2125" w:rsidRPr="0027173C" w:rsidRDefault="002B2125" w:rsidP="002B2125">
      <w:pPr>
        <w:jc w:val="both"/>
        <w:rPr>
          <w:rFonts w:ascii="Times New Roman" w:hAnsi="Times New Roman"/>
          <w:bCs/>
          <w:sz w:val="22"/>
          <w:szCs w:val="22"/>
        </w:rPr>
      </w:pPr>
    </w:p>
    <w:p w14:paraId="66229E98" w14:textId="77777777" w:rsidR="00210278" w:rsidRPr="00210278" w:rsidRDefault="00210278" w:rsidP="00210278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210278">
        <w:rPr>
          <w:rFonts w:ascii="Times New Roman" w:hAnsi="Times New Roman"/>
          <w:bCs/>
          <w:sz w:val="22"/>
          <w:szCs w:val="22"/>
        </w:rPr>
        <w:t>Ovom Odlukom mijenja se stanje izvora i to;  izvor 5101 - decentralizirana sredstva (pomoći),  koji se ovom Odlukom ispravlja sa 23.654,91 EUR na 27.185,00 EUR na teret izvora 1 – opći prihodi i primici, izvora 5204 – kapitalne pomoći od izvanproračunskih korisnika sa -1.095,78 EUR koji se u cijelosti pokriva na teret općih prihoda i primitaka čije se stanje utvrđuje u iznosu od -597.599,01 EUR.</w:t>
      </w:r>
    </w:p>
    <w:p w14:paraId="2A1A77BE" w14:textId="77777777" w:rsidR="00CA4A85" w:rsidRDefault="00CA4A85" w:rsidP="00210278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79D48D6C" w14:textId="77777777" w:rsidR="00CA4A85" w:rsidRPr="00CA4A85" w:rsidRDefault="00CA4A85" w:rsidP="00CA4A85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</w:p>
    <w:p w14:paraId="68A7792F" w14:textId="137D8315" w:rsidR="00D13F6F" w:rsidRPr="003946C2" w:rsidRDefault="00D13F6F" w:rsidP="003946C2">
      <w:pPr>
        <w:pStyle w:val="Tijeloteksta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Članak 6.</w:t>
      </w:r>
    </w:p>
    <w:p w14:paraId="6E866A8D" w14:textId="77777777" w:rsidR="00E83F7C" w:rsidRPr="006D7AAE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D82E19C" w14:textId="1F289FD8" w:rsidR="00E83F7C" w:rsidRPr="006D7AAE" w:rsidRDefault="00E83F7C" w:rsidP="009743C9">
      <w:pPr>
        <w:ind w:firstLine="708"/>
        <w:jc w:val="both"/>
        <w:rPr>
          <w:rFonts w:ascii="Times New Roman" w:hAnsi="Times New Roman"/>
          <w:bCs/>
          <w:sz w:val="22"/>
          <w:szCs w:val="22"/>
        </w:rPr>
      </w:pPr>
      <w:r w:rsidRPr="006D7AAE">
        <w:rPr>
          <w:rFonts w:ascii="Times New Roman" w:hAnsi="Times New Roman"/>
          <w:bCs/>
          <w:sz w:val="22"/>
          <w:szCs w:val="22"/>
        </w:rPr>
        <w:t>Zadužuje se Upravni odjel za financije, gospodarstvo i europske poslove, odsjek za financije, za provođenje knjiženja iz ove Odluke.</w:t>
      </w:r>
    </w:p>
    <w:p w14:paraId="21161E8D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1835C74B" w14:textId="77777777" w:rsidR="004E3B98" w:rsidRDefault="004E3B98" w:rsidP="00E83F7C">
      <w:pPr>
        <w:rPr>
          <w:rFonts w:ascii="Times New Roman" w:hAnsi="Times New Roman"/>
          <w:bCs/>
          <w:sz w:val="22"/>
          <w:szCs w:val="22"/>
        </w:rPr>
      </w:pPr>
    </w:p>
    <w:p w14:paraId="2F377E89" w14:textId="77777777" w:rsidR="004E3B98" w:rsidRDefault="004E3B98" w:rsidP="00E83F7C">
      <w:pPr>
        <w:rPr>
          <w:rFonts w:ascii="Times New Roman" w:hAnsi="Times New Roman"/>
          <w:bCs/>
          <w:sz w:val="22"/>
          <w:szCs w:val="22"/>
        </w:rPr>
      </w:pPr>
    </w:p>
    <w:p w14:paraId="766DA6E9" w14:textId="77777777" w:rsidR="004E3B98" w:rsidRPr="006D7AAE" w:rsidRDefault="004E3B98" w:rsidP="00E83F7C">
      <w:pPr>
        <w:rPr>
          <w:rFonts w:ascii="Times New Roman" w:hAnsi="Times New Roman"/>
          <w:bCs/>
          <w:sz w:val="22"/>
          <w:szCs w:val="22"/>
        </w:rPr>
      </w:pPr>
    </w:p>
    <w:p w14:paraId="689ECAE1" w14:textId="1E63DEE1" w:rsidR="00E83F7C" w:rsidRPr="0060739B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Članak </w:t>
      </w:r>
      <w:r w:rsidR="00150A99">
        <w:rPr>
          <w:rFonts w:ascii="Times New Roman" w:hAnsi="Times New Roman"/>
          <w:b/>
          <w:bCs/>
          <w:sz w:val="22"/>
          <w:szCs w:val="22"/>
        </w:rPr>
        <w:t>7</w:t>
      </w:r>
      <w:r w:rsidRPr="006D7AAE">
        <w:rPr>
          <w:rFonts w:ascii="Times New Roman" w:hAnsi="Times New Roman"/>
          <w:b/>
          <w:bCs/>
          <w:sz w:val="22"/>
          <w:szCs w:val="22"/>
        </w:rPr>
        <w:t>.</w:t>
      </w:r>
    </w:p>
    <w:p w14:paraId="2EDA1AC4" w14:textId="77777777" w:rsidR="00E83F7C" w:rsidRPr="0060739B" w:rsidRDefault="00E83F7C" w:rsidP="00E83F7C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FB35BE9" w14:textId="77777777" w:rsidR="00CA4A85" w:rsidRDefault="00CA4A85" w:rsidP="00CA4A85">
      <w:pPr>
        <w:jc w:val="both"/>
        <w:rPr>
          <w:rFonts w:ascii="Times New Roman" w:hAnsi="Times New Roman"/>
          <w:sz w:val="22"/>
          <w:szCs w:val="22"/>
        </w:rPr>
      </w:pPr>
    </w:p>
    <w:p w14:paraId="0041A2CE" w14:textId="1E86AD4E" w:rsidR="00E83F7C" w:rsidRPr="0060739B" w:rsidRDefault="00E83F7C" w:rsidP="00CA4A85">
      <w:pPr>
        <w:jc w:val="both"/>
        <w:rPr>
          <w:rFonts w:ascii="Times New Roman" w:hAnsi="Times New Roman"/>
          <w:sz w:val="22"/>
          <w:szCs w:val="22"/>
        </w:rPr>
      </w:pPr>
      <w:r w:rsidRPr="0060739B">
        <w:rPr>
          <w:rFonts w:ascii="Times New Roman" w:hAnsi="Times New Roman"/>
          <w:sz w:val="22"/>
          <w:szCs w:val="22"/>
        </w:rPr>
        <w:t xml:space="preserve">Ova Odluka stupa na snagu </w:t>
      </w:r>
      <w:r>
        <w:rPr>
          <w:rFonts w:ascii="Times New Roman" w:hAnsi="Times New Roman"/>
          <w:sz w:val="22"/>
          <w:szCs w:val="22"/>
        </w:rPr>
        <w:t>osmoga</w:t>
      </w:r>
      <w:r w:rsidRPr="0060739B">
        <w:rPr>
          <w:rFonts w:ascii="Times New Roman" w:hAnsi="Times New Roman"/>
          <w:sz w:val="22"/>
          <w:szCs w:val="22"/>
        </w:rPr>
        <w:t xml:space="preserve"> dana od dana objave u „Glasniku Grada Koprivnice“.</w:t>
      </w:r>
    </w:p>
    <w:p w14:paraId="710F64E4" w14:textId="77777777" w:rsidR="00E83F7C" w:rsidRPr="0060739B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69E7789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59B09C34" w14:textId="77777777" w:rsidR="00E83F7C" w:rsidRPr="0060739B" w:rsidRDefault="00E83F7C" w:rsidP="00E83F7C">
      <w:pPr>
        <w:rPr>
          <w:rFonts w:ascii="Times New Roman" w:hAnsi="Times New Roman"/>
          <w:sz w:val="22"/>
          <w:szCs w:val="22"/>
        </w:rPr>
      </w:pPr>
    </w:p>
    <w:p w14:paraId="6765573F" w14:textId="77777777" w:rsidR="00E83F7C" w:rsidRPr="0060739B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  <w:r w:rsidRPr="0060739B">
        <w:rPr>
          <w:rFonts w:ascii="Times New Roman" w:hAnsi="Times New Roman"/>
          <w:b/>
          <w:sz w:val="22"/>
          <w:szCs w:val="22"/>
        </w:rPr>
        <w:t>GRADSKO VIJEĆE</w:t>
      </w:r>
    </w:p>
    <w:p w14:paraId="35D0FC5B" w14:textId="77777777" w:rsidR="00E83F7C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  <w:r w:rsidRPr="0060739B">
        <w:rPr>
          <w:rFonts w:ascii="Times New Roman" w:hAnsi="Times New Roman"/>
          <w:b/>
          <w:sz w:val="22"/>
          <w:szCs w:val="22"/>
        </w:rPr>
        <w:t>GRADA KOPRIVNICE</w:t>
      </w:r>
    </w:p>
    <w:p w14:paraId="2D6DFB30" w14:textId="77777777" w:rsidR="00E83F7C" w:rsidRDefault="00E83F7C" w:rsidP="00E83F7C">
      <w:pPr>
        <w:rPr>
          <w:rFonts w:ascii="Times New Roman" w:hAnsi="Times New Roman"/>
          <w:b/>
          <w:sz w:val="22"/>
          <w:szCs w:val="22"/>
        </w:rPr>
      </w:pPr>
    </w:p>
    <w:p w14:paraId="6F4A28E4" w14:textId="77777777" w:rsidR="00E83F7C" w:rsidRPr="00177944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B0FA579" w14:textId="77777777" w:rsidR="00E83F7C" w:rsidRPr="0060739B" w:rsidRDefault="00E83F7C" w:rsidP="00E83F7C">
      <w:pPr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>KLASA: 400-01/24-03/0002</w:t>
      </w:r>
    </w:p>
    <w:p w14:paraId="724BC322" w14:textId="569F6F2F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  <w:r w:rsidRPr="0060739B">
        <w:rPr>
          <w:rFonts w:ascii="Times New Roman" w:hAnsi="Times New Roman"/>
          <w:bCs/>
          <w:sz w:val="22"/>
          <w:szCs w:val="22"/>
        </w:rPr>
        <w:t xml:space="preserve">URBROJ: </w:t>
      </w:r>
      <w:r>
        <w:rPr>
          <w:rFonts w:ascii="Times New Roman" w:hAnsi="Times New Roman"/>
          <w:sz w:val="22"/>
          <w:szCs w:val="22"/>
        </w:rPr>
        <w:t>2137-1-05/2-25-</w:t>
      </w:r>
      <w:r w:rsidR="004F1769">
        <w:rPr>
          <w:rFonts w:ascii="Times New Roman" w:hAnsi="Times New Roman"/>
          <w:sz w:val="22"/>
          <w:szCs w:val="22"/>
        </w:rPr>
        <w:t>12</w:t>
      </w:r>
    </w:p>
    <w:p w14:paraId="5F89E7AF" w14:textId="038C29D1" w:rsidR="00E83F7C" w:rsidRPr="00C37306" w:rsidRDefault="00E83F7C" w:rsidP="00E83F7C">
      <w:pPr>
        <w:rPr>
          <w:rFonts w:ascii="Times New Roman" w:hAnsi="Times New Roman"/>
          <w:sz w:val="22"/>
          <w:szCs w:val="22"/>
        </w:rPr>
      </w:pPr>
      <w:r w:rsidRPr="00C37306">
        <w:rPr>
          <w:rFonts w:ascii="Times New Roman" w:hAnsi="Times New Roman"/>
          <w:sz w:val="22"/>
          <w:szCs w:val="22"/>
        </w:rPr>
        <w:t xml:space="preserve">Koprivnica, </w:t>
      </w:r>
      <w:r w:rsidR="004F1769">
        <w:rPr>
          <w:rFonts w:ascii="Times New Roman" w:hAnsi="Times New Roman"/>
          <w:sz w:val="22"/>
          <w:szCs w:val="22"/>
        </w:rPr>
        <w:t>27.11.2025.</w:t>
      </w:r>
    </w:p>
    <w:p w14:paraId="488A19FD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513CA96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134FC7DE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76B34E5C" w14:textId="77777777" w:rsidR="00E83F7C" w:rsidRDefault="00E83F7C" w:rsidP="00E83F7C">
      <w:pPr>
        <w:rPr>
          <w:rFonts w:ascii="Times New Roman" w:hAnsi="Times New Roman"/>
          <w:bCs/>
          <w:sz w:val="22"/>
          <w:szCs w:val="22"/>
        </w:rPr>
      </w:pPr>
    </w:p>
    <w:p w14:paraId="57D220E6" w14:textId="77777777" w:rsidR="00E83F7C" w:rsidRDefault="00E83F7C" w:rsidP="00E83F7C">
      <w:pPr>
        <w:ind w:left="6372" w:firstLine="708"/>
        <w:rPr>
          <w:rFonts w:ascii="Times New Roman" w:hAnsi="Times New Roman"/>
          <w:sz w:val="22"/>
          <w:szCs w:val="22"/>
        </w:rPr>
      </w:pPr>
      <w:r w:rsidRPr="00F356BF">
        <w:rPr>
          <w:rFonts w:ascii="Times New Roman" w:hAnsi="Times New Roman"/>
          <w:sz w:val="22"/>
          <w:szCs w:val="22"/>
        </w:rPr>
        <w:t>PREDSJEDNIK:</w:t>
      </w:r>
    </w:p>
    <w:p w14:paraId="5FC42516" w14:textId="3886D7FB" w:rsidR="004F1769" w:rsidRPr="00F356BF" w:rsidRDefault="00A54ADC" w:rsidP="00A54ADC">
      <w:pPr>
        <w:ind w:left="637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 w:rsidR="000E46F2"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</w:t>
      </w:r>
      <w:r w:rsidR="004F1769">
        <w:rPr>
          <w:rFonts w:ascii="Times New Roman" w:hAnsi="Times New Roman"/>
          <w:sz w:val="22"/>
          <w:szCs w:val="22"/>
        </w:rPr>
        <w:t xml:space="preserve"> Marko Potroško</w:t>
      </w:r>
    </w:p>
    <w:p w14:paraId="3344EC99" w14:textId="19B60432" w:rsidR="00E83F7C" w:rsidRPr="00C37306" w:rsidRDefault="00E83F7C" w:rsidP="00E83F7C">
      <w:pPr>
        <w:rPr>
          <w:rFonts w:ascii="Times New Roman" w:hAnsi="Times New Roman"/>
          <w:sz w:val="22"/>
          <w:szCs w:val="22"/>
        </w:rPr>
      </w:pP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F356BF">
        <w:rPr>
          <w:rFonts w:ascii="Times New Roman" w:hAnsi="Times New Roman"/>
          <w:sz w:val="22"/>
          <w:szCs w:val="22"/>
        </w:rPr>
        <w:tab/>
      </w:r>
      <w:r w:rsidRPr="00C37306">
        <w:rPr>
          <w:rFonts w:ascii="Times New Roman" w:hAnsi="Times New Roman"/>
          <w:sz w:val="22"/>
          <w:szCs w:val="22"/>
        </w:rPr>
        <w:t xml:space="preserve"> </w:t>
      </w:r>
    </w:p>
    <w:p w14:paraId="763589A3" w14:textId="77777777" w:rsidR="00E83F7C" w:rsidRPr="00C37306" w:rsidRDefault="00E83F7C" w:rsidP="00E83F7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4463743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2468166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0AC61AEE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482FE622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3E9E2D18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571FE9E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3A19ED6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2EEB6C6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0960123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327A180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71ECEC04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63C085B5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1831CCCC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5E6C768A" w14:textId="77777777" w:rsidR="00F75513" w:rsidRDefault="00F75513" w:rsidP="006F46FB">
      <w:pPr>
        <w:rPr>
          <w:rFonts w:ascii="Times New Roman" w:hAnsi="Times New Roman"/>
          <w:bCs/>
          <w:sz w:val="22"/>
          <w:szCs w:val="22"/>
        </w:rPr>
      </w:pPr>
    </w:p>
    <w:p w14:paraId="12E1A359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57B068C6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9423D9D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FACC5B8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43658CBF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9EB2FF4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415724E8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0B89442C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6E5D1922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29681732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7564BA6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48A6CAA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08A3E5B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1491D4BF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1A3D43FC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p w14:paraId="7E68A1A3" w14:textId="77777777" w:rsidR="00E83F7C" w:rsidRDefault="00E83F7C" w:rsidP="006F46FB">
      <w:pPr>
        <w:rPr>
          <w:rFonts w:ascii="Times New Roman" w:hAnsi="Times New Roman"/>
          <w:bCs/>
          <w:sz w:val="22"/>
          <w:szCs w:val="22"/>
        </w:rPr>
      </w:pPr>
    </w:p>
    <w:sectPr w:rsidR="00E83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DCE"/>
    <w:multiLevelType w:val="hybridMultilevel"/>
    <w:tmpl w:val="FFB8E0C4"/>
    <w:lvl w:ilvl="0" w:tplc="149E405A">
      <w:start w:val="1"/>
      <w:numFmt w:val="decimal"/>
      <w:lvlText w:val="%1."/>
      <w:lvlJc w:val="left"/>
      <w:pPr>
        <w:ind w:left="720" w:hanging="360"/>
      </w:pPr>
    </w:lvl>
    <w:lvl w:ilvl="1" w:tplc="2D5C8120">
      <w:start w:val="1"/>
      <w:numFmt w:val="lowerLetter"/>
      <w:lvlText w:val="%2."/>
      <w:lvlJc w:val="left"/>
      <w:pPr>
        <w:ind w:left="1440" w:hanging="360"/>
      </w:pPr>
    </w:lvl>
    <w:lvl w:ilvl="2" w:tplc="49407FE8">
      <w:start w:val="1"/>
      <w:numFmt w:val="lowerRoman"/>
      <w:lvlText w:val="%3."/>
      <w:lvlJc w:val="right"/>
      <w:pPr>
        <w:ind w:left="2160" w:hanging="180"/>
      </w:pPr>
    </w:lvl>
    <w:lvl w:ilvl="3" w:tplc="74FC4320">
      <w:start w:val="1"/>
      <w:numFmt w:val="decimal"/>
      <w:lvlText w:val="%4."/>
      <w:lvlJc w:val="left"/>
      <w:pPr>
        <w:ind w:left="2880" w:hanging="360"/>
      </w:pPr>
    </w:lvl>
    <w:lvl w:ilvl="4" w:tplc="7A0A5F1A">
      <w:start w:val="1"/>
      <w:numFmt w:val="lowerLetter"/>
      <w:lvlText w:val="%5."/>
      <w:lvlJc w:val="left"/>
      <w:pPr>
        <w:ind w:left="3600" w:hanging="360"/>
      </w:pPr>
    </w:lvl>
    <w:lvl w:ilvl="5" w:tplc="EB84DF86">
      <w:start w:val="1"/>
      <w:numFmt w:val="lowerRoman"/>
      <w:lvlText w:val="%6."/>
      <w:lvlJc w:val="right"/>
      <w:pPr>
        <w:ind w:left="4320" w:hanging="180"/>
      </w:pPr>
    </w:lvl>
    <w:lvl w:ilvl="6" w:tplc="9482D722">
      <w:start w:val="1"/>
      <w:numFmt w:val="decimal"/>
      <w:lvlText w:val="%7."/>
      <w:lvlJc w:val="left"/>
      <w:pPr>
        <w:ind w:left="5040" w:hanging="360"/>
      </w:pPr>
    </w:lvl>
    <w:lvl w:ilvl="7" w:tplc="DAC8C6A2">
      <w:start w:val="1"/>
      <w:numFmt w:val="lowerLetter"/>
      <w:lvlText w:val="%8."/>
      <w:lvlJc w:val="left"/>
      <w:pPr>
        <w:ind w:left="5760" w:hanging="360"/>
      </w:pPr>
    </w:lvl>
    <w:lvl w:ilvl="8" w:tplc="EA30CB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70057"/>
    <w:multiLevelType w:val="hybridMultilevel"/>
    <w:tmpl w:val="7256D8A8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5B35390"/>
    <w:multiLevelType w:val="hybridMultilevel"/>
    <w:tmpl w:val="63EE026A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A804469"/>
    <w:multiLevelType w:val="hybridMultilevel"/>
    <w:tmpl w:val="6736DA20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7A4EF4"/>
    <w:multiLevelType w:val="hybridMultilevel"/>
    <w:tmpl w:val="CBBA24F4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06200164">
    <w:abstractNumId w:val="4"/>
  </w:num>
  <w:num w:numId="2" w16cid:durableId="1538857572">
    <w:abstractNumId w:val="1"/>
  </w:num>
  <w:num w:numId="3" w16cid:durableId="178662113">
    <w:abstractNumId w:val="2"/>
  </w:num>
  <w:num w:numId="4" w16cid:durableId="1011955583">
    <w:abstractNumId w:val="3"/>
  </w:num>
  <w:num w:numId="5" w16cid:durableId="242446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BE7"/>
    <w:rsid w:val="00001CED"/>
    <w:rsid w:val="00005A54"/>
    <w:rsid w:val="0001772C"/>
    <w:rsid w:val="00025CC8"/>
    <w:rsid w:val="00035EE7"/>
    <w:rsid w:val="00037FBA"/>
    <w:rsid w:val="000400E3"/>
    <w:rsid w:val="00046AE4"/>
    <w:rsid w:val="00047232"/>
    <w:rsid w:val="00047896"/>
    <w:rsid w:val="000546CD"/>
    <w:rsid w:val="000573D8"/>
    <w:rsid w:val="00057DCC"/>
    <w:rsid w:val="00063F4F"/>
    <w:rsid w:val="0006580E"/>
    <w:rsid w:val="00071581"/>
    <w:rsid w:val="00074D0E"/>
    <w:rsid w:val="00080D2B"/>
    <w:rsid w:val="000A4D7E"/>
    <w:rsid w:val="000B39F6"/>
    <w:rsid w:val="000B7A25"/>
    <w:rsid w:val="000C3D26"/>
    <w:rsid w:val="000D1090"/>
    <w:rsid w:val="000E3A7D"/>
    <w:rsid w:val="000E46F2"/>
    <w:rsid w:val="00136292"/>
    <w:rsid w:val="00136D06"/>
    <w:rsid w:val="00141E02"/>
    <w:rsid w:val="001442E2"/>
    <w:rsid w:val="00147468"/>
    <w:rsid w:val="001474C4"/>
    <w:rsid w:val="00150A99"/>
    <w:rsid w:val="0015180B"/>
    <w:rsid w:val="001525D6"/>
    <w:rsid w:val="001528C3"/>
    <w:rsid w:val="00162803"/>
    <w:rsid w:val="00162A0C"/>
    <w:rsid w:val="001678DB"/>
    <w:rsid w:val="00173B79"/>
    <w:rsid w:val="0017534B"/>
    <w:rsid w:val="001758FF"/>
    <w:rsid w:val="00176C13"/>
    <w:rsid w:val="00177944"/>
    <w:rsid w:val="00181561"/>
    <w:rsid w:val="00184C84"/>
    <w:rsid w:val="0018666C"/>
    <w:rsid w:val="001940E8"/>
    <w:rsid w:val="00197960"/>
    <w:rsid w:val="001A5118"/>
    <w:rsid w:val="001B4C5A"/>
    <w:rsid w:val="001B601F"/>
    <w:rsid w:val="001B6F46"/>
    <w:rsid w:val="001C3412"/>
    <w:rsid w:val="001D18EE"/>
    <w:rsid w:val="001D7754"/>
    <w:rsid w:val="001E0AD3"/>
    <w:rsid w:val="001E2377"/>
    <w:rsid w:val="001F1D18"/>
    <w:rsid w:val="00203AC7"/>
    <w:rsid w:val="00210278"/>
    <w:rsid w:val="00216077"/>
    <w:rsid w:val="00224759"/>
    <w:rsid w:val="0022614A"/>
    <w:rsid w:val="00240305"/>
    <w:rsid w:val="00242356"/>
    <w:rsid w:val="002440E8"/>
    <w:rsid w:val="002630A2"/>
    <w:rsid w:val="0027170A"/>
    <w:rsid w:val="0027173C"/>
    <w:rsid w:val="00282813"/>
    <w:rsid w:val="002900B7"/>
    <w:rsid w:val="0029339B"/>
    <w:rsid w:val="002A2A98"/>
    <w:rsid w:val="002A58F7"/>
    <w:rsid w:val="002A5CD0"/>
    <w:rsid w:val="002B0829"/>
    <w:rsid w:val="002B0E19"/>
    <w:rsid w:val="002B1FCC"/>
    <w:rsid w:val="002B2125"/>
    <w:rsid w:val="002B2401"/>
    <w:rsid w:val="002D129C"/>
    <w:rsid w:val="002E6B84"/>
    <w:rsid w:val="002F1465"/>
    <w:rsid w:val="002F7452"/>
    <w:rsid w:val="00300051"/>
    <w:rsid w:val="00301196"/>
    <w:rsid w:val="00307C87"/>
    <w:rsid w:val="003135D1"/>
    <w:rsid w:val="00320624"/>
    <w:rsid w:val="0032487B"/>
    <w:rsid w:val="00335565"/>
    <w:rsid w:val="00342938"/>
    <w:rsid w:val="003474F0"/>
    <w:rsid w:val="00347908"/>
    <w:rsid w:val="003525DB"/>
    <w:rsid w:val="00362AEE"/>
    <w:rsid w:val="00382893"/>
    <w:rsid w:val="00383BA0"/>
    <w:rsid w:val="003843E4"/>
    <w:rsid w:val="00385F76"/>
    <w:rsid w:val="00393CDB"/>
    <w:rsid w:val="003946C2"/>
    <w:rsid w:val="00394836"/>
    <w:rsid w:val="003A0BB0"/>
    <w:rsid w:val="003A145D"/>
    <w:rsid w:val="003A6EBC"/>
    <w:rsid w:val="003B23D7"/>
    <w:rsid w:val="003B5EE0"/>
    <w:rsid w:val="003B74E4"/>
    <w:rsid w:val="003B785B"/>
    <w:rsid w:val="003C4495"/>
    <w:rsid w:val="003C6F85"/>
    <w:rsid w:val="003D13DD"/>
    <w:rsid w:val="004017B9"/>
    <w:rsid w:val="004031CB"/>
    <w:rsid w:val="004142F4"/>
    <w:rsid w:val="0041588B"/>
    <w:rsid w:val="00415CBA"/>
    <w:rsid w:val="00422394"/>
    <w:rsid w:val="00424836"/>
    <w:rsid w:val="00424C7C"/>
    <w:rsid w:val="00424D0C"/>
    <w:rsid w:val="0042648E"/>
    <w:rsid w:val="00435900"/>
    <w:rsid w:val="0045425E"/>
    <w:rsid w:val="00455A28"/>
    <w:rsid w:val="00457F34"/>
    <w:rsid w:val="00464A75"/>
    <w:rsid w:val="00467D43"/>
    <w:rsid w:val="00473502"/>
    <w:rsid w:val="00483767"/>
    <w:rsid w:val="0048599D"/>
    <w:rsid w:val="00491AAA"/>
    <w:rsid w:val="004A2713"/>
    <w:rsid w:val="004A2C29"/>
    <w:rsid w:val="004A3E37"/>
    <w:rsid w:val="004A4B47"/>
    <w:rsid w:val="004B105A"/>
    <w:rsid w:val="004C20E7"/>
    <w:rsid w:val="004C6DE2"/>
    <w:rsid w:val="004D5F1D"/>
    <w:rsid w:val="004D73D5"/>
    <w:rsid w:val="004E3B98"/>
    <w:rsid w:val="004E4291"/>
    <w:rsid w:val="004E5F00"/>
    <w:rsid w:val="004E63D7"/>
    <w:rsid w:val="004E7C52"/>
    <w:rsid w:val="004F1769"/>
    <w:rsid w:val="004F7E2C"/>
    <w:rsid w:val="00504046"/>
    <w:rsid w:val="00504210"/>
    <w:rsid w:val="00516ED8"/>
    <w:rsid w:val="005218C7"/>
    <w:rsid w:val="00521A56"/>
    <w:rsid w:val="0054261F"/>
    <w:rsid w:val="005434D2"/>
    <w:rsid w:val="00550251"/>
    <w:rsid w:val="00551F90"/>
    <w:rsid w:val="005626E3"/>
    <w:rsid w:val="0056435C"/>
    <w:rsid w:val="005644EF"/>
    <w:rsid w:val="00564C94"/>
    <w:rsid w:val="00565CB2"/>
    <w:rsid w:val="00573AB8"/>
    <w:rsid w:val="0057494F"/>
    <w:rsid w:val="005810D3"/>
    <w:rsid w:val="00582DD4"/>
    <w:rsid w:val="005A1D4C"/>
    <w:rsid w:val="005B0F49"/>
    <w:rsid w:val="005B15F2"/>
    <w:rsid w:val="005B34AB"/>
    <w:rsid w:val="005C3E31"/>
    <w:rsid w:val="005C4F96"/>
    <w:rsid w:val="005D0C41"/>
    <w:rsid w:val="005D5DCF"/>
    <w:rsid w:val="005D7F8D"/>
    <w:rsid w:val="005E6CB6"/>
    <w:rsid w:val="005F38C7"/>
    <w:rsid w:val="005F6907"/>
    <w:rsid w:val="006003AF"/>
    <w:rsid w:val="00601FBC"/>
    <w:rsid w:val="0060739B"/>
    <w:rsid w:val="00617395"/>
    <w:rsid w:val="0062088C"/>
    <w:rsid w:val="00623680"/>
    <w:rsid w:val="0062407F"/>
    <w:rsid w:val="00625568"/>
    <w:rsid w:val="00633D93"/>
    <w:rsid w:val="00634785"/>
    <w:rsid w:val="006351BB"/>
    <w:rsid w:val="00637F1E"/>
    <w:rsid w:val="00651C14"/>
    <w:rsid w:val="00656A2A"/>
    <w:rsid w:val="006674B9"/>
    <w:rsid w:val="00673BED"/>
    <w:rsid w:val="00674695"/>
    <w:rsid w:val="006778F1"/>
    <w:rsid w:val="006829D7"/>
    <w:rsid w:val="00684609"/>
    <w:rsid w:val="006A5D6D"/>
    <w:rsid w:val="006A63B8"/>
    <w:rsid w:val="006B22A6"/>
    <w:rsid w:val="006B4081"/>
    <w:rsid w:val="006B4EBC"/>
    <w:rsid w:val="006C0D06"/>
    <w:rsid w:val="006C199D"/>
    <w:rsid w:val="006C41F6"/>
    <w:rsid w:val="006D632A"/>
    <w:rsid w:val="006D69C7"/>
    <w:rsid w:val="006D7AAE"/>
    <w:rsid w:val="006E06C4"/>
    <w:rsid w:val="006E1FFB"/>
    <w:rsid w:val="006E239B"/>
    <w:rsid w:val="006E6F31"/>
    <w:rsid w:val="006E7A9D"/>
    <w:rsid w:val="006F1F3F"/>
    <w:rsid w:val="006F46FB"/>
    <w:rsid w:val="006F7CBE"/>
    <w:rsid w:val="007027A2"/>
    <w:rsid w:val="007028CB"/>
    <w:rsid w:val="00712B4A"/>
    <w:rsid w:val="007418D7"/>
    <w:rsid w:val="0074773D"/>
    <w:rsid w:val="00753104"/>
    <w:rsid w:val="00753466"/>
    <w:rsid w:val="0075513F"/>
    <w:rsid w:val="007562A5"/>
    <w:rsid w:val="00757D32"/>
    <w:rsid w:val="00766F24"/>
    <w:rsid w:val="0077736C"/>
    <w:rsid w:val="00784325"/>
    <w:rsid w:val="00784864"/>
    <w:rsid w:val="0078782A"/>
    <w:rsid w:val="007973D0"/>
    <w:rsid w:val="007A2B2D"/>
    <w:rsid w:val="007B189E"/>
    <w:rsid w:val="007B5C0A"/>
    <w:rsid w:val="007C213D"/>
    <w:rsid w:val="007C4876"/>
    <w:rsid w:val="007E33E3"/>
    <w:rsid w:val="007E5381"/>
    <w:rsid w:val="007E6B37"/>
    <w:rsid w:val="007F437D"/>
    <w:rsid w:val="007F5794"/>
    <w:rsid w:val="007F5A61"/>
    <w:rsid w:val="007F6AC2"/>
    <w:rsid w:val="007F71D7"/>
    <w:rsid w:val="00803100"/>
    <w:rsid w:val="0080414D"/>
    <w:rsid w:val="00806E64"/>
    <w:rsid w:val="00812133"/>
    <w:rsid w:val="008208E4"/>
    <w:rsid w:val="008237F7"/>
    <w:rsid w:val="00825D62"/>
    <w:rsid w:val="00831A88"/>
    <w:rsid w:val="00835825"/>
    <w:rsid w:val="00836E76"/>
    <w:rsid w:val="00842140"/>
    <w:rsid w:val="00846E40"/>
    <w:rsid w:val="00857B91"/>
    <w:rsid w:val="00860274"/>
    <w:rsid w:val="0086157C"/>
    <w:rsid w:val="0087436C"/>
    <w:rsid w:val="00884FFF"/>
    <w:rsid w:val="00891DE4"/>
    <w:rsid w:val="00893360"/>
    <w:rsid w:val="008A08F5"/>
    <w:rsid w:val="008A1105"/>
    <w:rsid w:val="008A2325"/>
    <w:rsid w:val="008A3484"/>
    <w:rsid w:val="008A6C22"/>
    <w:rsid w:val="008B0476"/>
    <w:rsid w:val="008B0990"/>
    <w:rsid w:val="008B09F8"/>
    <w:rsid w:val="008B2F6D"/>
    <w:rsid w:val="008B44DA"/>
    <w:rsid w:val="008C24E8"/>
    <w:rsid w:val="008D18D8"/>
    <w:rsid w:val="008D7075"/>
    <w:rsid w:val="008E11A7"/>
    <w:rsid w:val="008F2601"/>
    <w:rsid w:val="009027F6"/>
    <w:rsid w:val="00906DCB"/>
    <w:rsid w:val="009112C9"/>
    <w:rsid w:val="0091234F"/>
    <w:rsid w:val="00913B2E"/>
    <w:rsid w:val="00925D79"/>
    <w:rsid w:val="00935FEB"/>
    <w:rsid w:val="0093631B"/>
    <w:rsid w:val="00943888"/>
    <w:rsid w:val="00943D0A"/>
    <w:rsid w:val="00960478"/>
    <w:rsid w:val="009622AB"/>
    <w:rsid w:val="009716DF"/>
    <w:rsid w:val="009726D8"/>
    <w:rsid w:val="00972BBE"/>
    <w:rsid w:val="009743C9"/>
    <w:rsid w:val="00977CBE"/>
    <w:rsid w:val="00996A21"/>
    <w:rsid w:val="009A0612"/>
    <w:rsid w:val="009A44AD"/>
    <w:rsid w:val="009B01ED"/>
    <w:rsid w:val="009B6E0A"/>
    <w:rsid w:val="009C2389"/>
    <w:rsid w:val="009C54E7"/>
    <w:rsid w:val="009D5215"/>
    <w:rsid w:val="009D5847"/>
    <w:rsid w:val="009D5EF9"/>
    <w:rsid w:val="009E6A7F"/>
    <w:rsid w:val="009F007F"/>
    <w:rsid w:val="00A05B6F"/>
    <w:rsid w:val="00A05C29"/>
    <w:rsid w:val="00A12CD7"/>
    <w:rsid w:val="00A263B4"/>
    <w:rsid w:val="00A26786"/>
    <w:rsid w:val="00A54ADC"/>
    <w:rsid w:val="00A54F9B"/>
    <w:rsid w:val="00A61704"/>
    <w:rsid w:val="00A67B07"/>
    <w:rsid w:val="00A71952"/>
    <w:rsid w:val="00A72863"/>
    <w:rsid w:val="00A73F8C"/>
    <w:rsid w:val="00A75DE8"/>
    <w:rsid w:val="00A8108E"/>
    <w:rsid w:val="00A8206A"/>
    <w:rsid w:val="00A82B06"/>
    <w:rsid w:val="00A834E4"/>
    <w:rsid w:val="00A864ED"/>
    <w:rsid w:val="00A91384"/>
    <w:rsid w:val="00AA7F78"/>
    <w:rsid w:val="00AB019F"/>
    <w:rsid w:val="00AB2160"/>
    <w:rsid w:val="00AC4ED5"/>
    <w:rsid w:val="00AC5E80"/>
    <w:rsid w:val="00AD0F26"/>
    <w:rsid w:val="00AD28D8"/>
    <w:rsid w:val="00AD53E0"/>
    <w:rsid w:val="00AD643C"/>
    <w:rsid w:val="00AE393C"/>
    <w:rsid w:val="00B1178C"/>
    <w:rsid w:val="00B1357A"/>
    <w:rsid w:val="00B14FAE"/>
    <w:rsid w:val="00B21ECB"/>
    <w:rsid w:val="00B22325"/>
    <w:rsid w:val="00B23A32"/>
    <w:rsid w:val="00B31D1E"/>
    <w:rsid w:val="00B363C0"/>
    <w:rsid w:val="00B37465"/>
    <w:rsid w:val="00B609E1"/>
    <w:rsid w:val="00B63C4C"/>
    <w:rsid w:val="00B73B39"/>
    <w:rsid w:val="00B74683"/>
    <w:rsid w:val="00B76BEC"/>
    <w:rsid w:val="00B85230"/>
    <w:rsid w:val="00B93F51"/>
    <w:rsid w:val="00B96E99"/>
    <w:rsid w:val="00BA0EB4"/>
    <w:rsid w:val="00BB0046"/>
    <w:rsid w:val="00BB4B6E"/>
    <w:rsid w:val="00BC0A32"/>
    <w:rsid w:val="00BC79C9"/>
    <w:rsid w:val="00BD754A"/>
    <w:rsid w:val="00BE08C4"/>
    <w:rsid w:val="00BE0E34"/>
    <w:rsid w:val="00BE2E02"/>
    <w:rsid w:val="00BF25D0"/>
    <w:rsid w:val="00BF2B01"/>
    <w:rsid w:val="00BF6437"/>
    <w:rsid w:val="00C07841"/>
    <w:rsid w:val="00C0789A"/>
    <w:rsid w:val="00C11D0C"/>
    <w:rsid w:val="00C15F6B"/>
    <w:rsid w:val="00C20455"/>
    <w:rsid w:val="00C227CC"/>
    <w:rsid w:val="00C326D5"/>
    <w:rsid w:val="00C326F7"/>
    <w:rsid w:val="00C36C47"/>
    <w:rsid w:val="00C36D13"/>
    <w:rsid w:val="00C41324"/>
    <w:rsid w:val="00C414E9"/>
    <w:rsid w:val="00C4184A"/>
    <w:rsid w:val="00C45D77"/>
    <w:rsid w:val="00C46658"/>
    <w:rsid w:val="00C5730D"/>
    <w:rsid w:val="00C649B0"/>
    <w:rsid w:val="00C72CF9"/>
    <w:rsid w:val="00C774E5"/>
    <w:rsid w:val="00C814FA"/>
    <w:rsid w:val="00C85C2F"/>
    <w:rsid w:val="00C8724F"/>
    <w:rsid w:val="00C95059"/>
    <w:rsid w:val="00C9639A"/>
    <w:rsid w:val="00C963D4"/>
    <w:rsid w:val="00CA0DB6"/>
    <w:rsid w:val="00CA4A85"/>
    <w:rsid w:val="00CB0A1D"/>
    <w:rsid w:val="00CC2009"/>
    <w:rsid w:val="00CC2CB7"/>
    <w:rsid w:val="00CD29EA"/>
    <w:rsid w:val="00CE028B"/>
    <w:rsid w:val="00CE2BE7"/>
    <w:rsid w:val="00CE3C54"/>
    <w:rsid w:val="00D01A77"/>
    <w:rsid w:val="00D02B2B"/>
    <w:rsid w:val="00D04963"/>
    <w:rsid w:val="00D05AF7"/>
    <w:rsid w:val="00D13F6F"/>
    <w:rsid w:val="00D161F2"/>
    <w:rsid w:val="00D16746"/>
    <w:rsid w:val="00D2326C"/>
    <w:rsid w:val="00D2688A"/>
    <w:rsid w:val="00D26C5B"/>
    <w:rsid w:val="00D3561F"/>
    <w:rsid w:val="00D53BA2"/>
    <w:rsid w:val="00D5474C"/>
    <w:rsid w:val="00D54BDE"/>
    <w:rsid w:val="00D55F6D"/>
    <w:rsid w:val="00D573E2"/>
    <w:rsid w:val="00D66A38"/>
    <w:rsid w:val="00D67F8C"/>
    <w:rsid w:val="00D71F01"/>
    <w:rsid w:val="00D741B6"/>
    <w:rsid w:val="00D76E87"/>
    <w:rsid w:val="00D84749"/>
    <w:rsid w:val="00D900BB"/>
    <w:rsid w:val="00DA1222"/>
    <w:rsid w:val="00DB0D02"/>
    <w:rsid w:val="00DB20BB"/>
    <w:rsid w:val="00DB4911"/>
    <w:rsid w:val="00DB51AB"/>
    <w:rsid w:val="00DB6354"/>
    <w:rsid w:val="00DB729A"/>
    <w:rsid w:val="00DC3C8A"/>
    <w:rsid w:val="00DD17BC"/>
    <w:rsid w:val="00DD1BEA"/>
    <w:rsid w:val="00DD5298"/>
    <w:rsid w:val="00DD6170"/>
    <w:rsid w:val="00DE23A3"/>
    <w:rsid w:val="00E043C6"/>
    <w:rsid w:val="00E137A9"/>
    <w:rsid w:val="00E16508"/>
    <w:rsid w:val="00E233BF"/>
    <w:rsid w:val="00E23E9D"/>
    <w:rsid w:val="00E26DF2"/>
    <w:rsid w:val="00E3648A"/>
    <w:rsid w:val="00E3682F"/>
    <w:rsid w:val="00E41634"/>
    <w:rsid w:val="00E4402E"/>
    <w:rsid w:val="00E45B3B"/>
    <w:rsid w:val="00E67669"/>
    <w:rsid w:val="00E74F5A"/>
    <w:rsid w:val="00E753E9"/>
    <w:rsid w:val="00E81945"/>
    <w:rsid w:val="00E83F7C"/>
    <w:rsid w:val="00EA011B"/>
    <w:rsid w:val="00EA114A"/>
    <w:rsid w:val="00EA5955"/>
    <w:rsid w:val="00EA6322"/>
    <w:rsid w:val="00EB20ED"/>
    <w:rsid w:val="00EB29B9"/>
    <w:rsid w:val="00EC0015"/>
    <w:rsid w:val="00EC0021"/>
    <w:rsid w:val="00EC485D"/>
    <w:rsid w:val="00EC6F4A"/>
    <w:rsid w:val="00ED1FF2"/>
    <w:rsid w:val="00ED456E"/>
    <w:rsid w:val="00ED54AF"/>
    <w:rsid w:val="00EE084F"/>
    <w:rsid w:val="00EE25EB"/>
    <w:rsid w:val="00EE508D"/>
    <w:rsid w:val="00EE5ACF"/>
    <w:rsid w:val="00EE63F4"/>
    <w:rsid w:val="00EF1525"/>
    <w:rsid w:val="00EF1933"/>
    <w:rsid w:val="00EF2060"/>
    <w:rsid w:val="00EF6D79"/>
    <w:rsid w:val="00F071D0"/>
    <w:rsid w:val="00F1384B"/>
    <w:rsid w:val="00F1786F"/>
    <w:rsid w:val="00F22750"/>
    <w:rsid w:val="00F248C6"/>
    <w:rsid w:val="00F25725"/>
    <w:rsid w:val="00F25F17"/>
    <w:rsid w:val="00F3215D"/>
    <w:rsid w:val="00F356BF"/>
    <w:rsid w:val="00F3710D"/>
    <w:rsid w:val="00F44FC7"/>
    <w:rsid w:val="00F46E45"/>
    <w:rsid w:val="00F51035"/>
    <w:rsid w:val="00F51449"/>
    <w:rsid w:val="00F51FF7"/>
    <w:rsid w:val="00F57B0F"/>
    <w:rsid w:val="00F667F3"/>
    <w:rsid w:val="00F706F5"/>
    <w:rsid w:val="00F71746"/>
    <w:rsid w:val="00F734D8"/>
    <w:rsid w:val="00F74DEF"/>
    <w:rsid w:val="00F75513"/>
    <w:rsid w:val="00F76BEF"/>
    <w:rsid w:val="00F83BB3"/>
    <w:rsid w:val="00F84E43"/>
    <w:rsid w:val="00F86FA2"/>
    <w:rsid w:val="00F87430"/>
    <w:rsid w:val="00F90A84"/>
    <w:rsid w:val="00F9299E"/>
    <w:rsid w:val="00FA0AA7"/>
    <w:rsid w:val="00FA1089"/>
    <w:rsid w:val="00FA49E6"/>
    <w:rsid w:val="00FA4A3E"/>
    <w:rsid w:val="00FA5F66"/>
    <w:rsid w:val="00FC2804"/>
    <w:rsid w:val="00FC55CC"/>
    <w:rsid w:val="00FD602B"/>
    <w:rsid w:val="00FE3A32"/>
    <w:rsid w:val="00FF53BF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D3DD"/>
  <w15:chartTrackingRefBased/>
  <w15:docId w15:val="{AEFD9BB9-5B62-46AB-82EA-16CF9504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BE7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2BE7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CE2BE7"/>
    <w:rPr>
      <w:rFonts w:ascii="Arial" w:eastAsia="Times New Roman" w:hAnsi="Arial" w:cs="Times New Roman"/>
      <w:kern w:val="0"/>
      <w:sz w:val="24"/>
      <w:szCs w:val="20"/>
      <w:lang w:eastAsia="hr-HR"/>
      <w14:ligatures w14:val="none"/>
    </w:rPr>
  </w:style>
  <w:style w:type="character" w:styleId="Referencakomentara">
    <w:name w:val="annotation reference"/>
    <w:rsid w:val="00E74F5A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74F5A"/>
    <w:rPr>
      <w:sz w:val="20"/>
    </w:rPr>
  </w:style>
  <w:style w:type="character" w:customStyle="1" w:styleId="TekstkomentaraChar">
    <w:name w:val="Tekst komentara Char"/>
    <w:basedOn w:val="Zadanifontodlomka"/>
    <w:link w:val="Tekstkomentara"/>
    <w:rsid w:val="00E74F5A"/>
    <w:rPr>
      <w:rFonts w:ascii="Arial" w:eastAsia="Times New Roman" w:hAnsi="Arial" w:cs="Times New Roman"/>
      <w:kern w:val="0"/>
      <w:sz w:val="20"/>
      <w:szCs w:val="20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8A2325"/>
    <w:pPr>
      <w:ind w:left="720"/>
      <w:contextualSpacing/>
    </w:p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05AF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05AF7"/>
    <w:rPr>
      <w:rFonts w:ascii="Arial" w:eastAsia="Times New Roman" w:hAnsi="Arial" w:cs="Times New Roman"/>
      <w:b/>
      <w:bCs/>
      <w:kern w:val="0"/>
      <w:sz w:val="20"/>
      <w:szCs w:val="20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F75513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1B7E2-41F9-41D0-A65C-3F5A1720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873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Horvatić Jambor</dc:creator>
  <cp:keywords/>
  <dc:description/>
  <cp:lastModifiedBy>Mateja Čok</cp:lastModifiedBy>
  <cp:revision>29</cp:revision>
  <cp:lastPrinted>2024-09-12T12:42:00Z</cp:lastPrinted>
  <dcterms:created xsi:type="dcterms:W3CDTF">2025-11-20T12:28:00Z</dcterms:created>
  <dcterms:modified xsi:type="dcterms:W3CDTF">2025-11-28T07:23:00Z</dcterms:modified>
</cp:coreProperties>
</file>